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564442" w:rsidRDefault="00571037" w:rsidP="007A58EC">
      <w:pPr>
        <w:pStyle w:val="Ttulo1"/>
        <w:spacing w:line="276" w:lineRule="auto"/>
      </w:pPr>
      <w:r w:rsidRPr="00564442">
        <w:t>NOTA DE PRENSA</w:t>
      </w:r>
    </w:p>
    <w:p w14:paraId="5887E076" w14:textId="62310F7A" w:rsidR="00571037" w:rsidRPr="00564442" w:rsidRDefault="00CB20CC" w:rsidP="007A58EC">
      <w:pPr>
        <w:rPr>
          <w:rFonts w:cs="Arial"/>
          <w:szCs w:val="22"/>
        </w:rPr>
      </w:pPr>
      <w:r w:rsidRPr="00564442">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0A702DB4" w14:textId="634DE618" w:rsidR="00EC511F" w:rsidRPr="00564442" w:rsidRDefault="00564442" w:rsidP="001F10A2">
      <w:pPr>
        <w:pStyle w:val="ttulo20"/>
        <w:spacing w:line="276" w:lineRule="auto"/>
      </w:pPr>
      <w:r w:rsidRPr="00564442">
        <w:t>COGAMI inicia curso en Santiago para fomentar la inserción laboral</w:t>
      </w:r>
    </w:p>
    <w:p w14:paraId="48E7C4D9" w14:textId="4E81884A" w:rsidR="00564442" w:rsidRPr="00564442" w:rsidRDefault="00564442" w:rsidP="0061049D">
      <w:pPr>
        <w:rPr>
          <w:rFonts w:cs="Arial"/>
          <w:color w:val="7C2855"/>
          <w:szCs w:val="22"/>
        </w:rPr>
      </w:pPr>
      <w:r w:rsidRPr="00564442">
        <w:rPr>
          <w:rFonts w:cs="Arial"/>
          <w:color w:val="7C2855"/>
          <w:szCs w:val="22"/>
        </w:rPr>
        <w:t xml:space="preserve">El alumnado, con edades entre 25 y 58 años, procede de los municipios de Valga, Santiago, Brión, Teo, Padrón, Ames y </w:t>
      </w:r>
      <w:proofErr w:type="spellStart"/>
      <w:r w:rsidRPr="00564442">
        <w:rPr>
          <w:rFonts w:cs="Arial"/>
          <w:color w:val="7C2855"/>
          <w:szCs w:val="22"/>
        </w:rPr>
        <w:t>Vedra</w:t>
      </w:r>
      <w:proofErr w:type="spellEnd"/>
      <w:r w:rsidRPr="00564442">
        <w:rPr>
          <w:rFonts w:cs="Arial"/>
          <w:color w:val="7C2855"/>
          <w:szCs w:val="22"/>
        </w:rPr>
        <w:t>.</w:t>
      </w:r>
    </w:p>
    <w:p w14:paraId="55F73641" w14:textId="03C5735F" w:rsidR="0061049D" w:rsidRPr="00564442" w:rsidRDefault="00EC511F" w:rsidP="0061049D">
      <w:r w:rsidRPr="00564442">
        <w:rPr>
          <w:rFonts w:cs="Arial"/>
          <w:noProof/>
          <w:lang w:eastAsia="es-ES" w:bidi="ar-SA"/>
        </w:rPr>
        <mc:AlternateContent>
          <mc:Choice Requires="wps">
            <w:drawing>
              <wp:anchor distT="0" distB="0" distL="114300" distR="114300" simplePos="0" relativeHeight="251660288" behindDoc="0" locked="0" layoutInCell="1" allowOverlap="1" wp14:anchorId="5F6D01EE" wp14:editId="73EFF30E">
                <wp:simplePos x="0" y="0"/>
                <wp:positionH relativeFrom="column">
                  <wp:posOffset>-6350</wp:posOffset>
                </wp:positionH>
                <wp:positionV relativeFrom="paragraph">
                  <wp:posOffset>40529</wp:posOffset>
                </wp:positionV>
                <wp:extent cx="5744845" cy="0"/>
                <wp:effectExtent l="7620" t="5715" r="10160"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EDFD2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2pt" to="451.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" strokecolor="#936" strokeweight=".26mm"/>
            </w:pict>
          </mc:Fallback>
        </mc:AlternateContent>
      </w:r>
    </w:p>
    <w:p w14:paraId="486B3A90" w14:textId="77777777" w:rsidR="00564442" w:rsidRPr="00564442" w:rsidRDefault="00564442" w:rsidP="00564442">
      <w:pPr>
        <w:pStyle w:val="Textodocorpo"/>
        <w:rPr>
          <w:lang w:eastAsia="es-ES"/>
        </w:rPr>
      </w:pPr>
      <w:r w:rsidRPr="00564442">
        <w:rPr>
          <w:lang w:eastAsia="es-ES"/>
        </w:rPr>
        <w:t>Las instalaciones de COGAMI en Santiago de Compostela (rúa Modesto Brocos, nº7, bajos) acogen una nueva acción formativa enmarcada en el Plan Formativo para el Empleo, cofinanciada por la Consellería de Empleo, Comercio y Emigración y el Ministerio de Educación, Formación Profesional y Deportes. El programa formativo está diseñado para ofrecer a las personas participantes las habilidades y conocimientos necesarios para mejorar sus oportunidades en el mercado laboral.</w:t>
      </w:r>
    </w:p>
    <w:p w14:paraId="54B2944E" w14:textId="77777777" w:rsidR="00564442" w:rsidRPr="00564442" w:rsidRDefault="00564442" w:rsidP="00564442">
      <w:pPr>
        <w:pStyle w:val="Textodocorpo"/>
        <w:rPr>
          <w:lang w:eastAsia="es-ES"/>
        </w:rPr>
      </w:pPr>
      <w:r w:rsidRPr="00564442">
        <w:rPr>
          <w:lang w:eastAsia="es-ES"/>
        </w:rPr>
        <w:t>El curso, Operaciones Auxiliares de Servicios Administrativos y Generales, comprende un total de 448 horas distribuidas entre módulos técnicos, formación en empresa y contenidos transversales. La formación incluye los siguientes módulos:</w:t>
      </w:r>
    </w:p>
    <w:p w14:paraId="61F0670D" w14:textId="77777777" w:rsidR="00564442" w:rsidRPr="00564442" w:rsidRDefault="00564442" w:rsidP="00564442">
      <w:pPr>
        <w:pStyle w:val="Textodocorpo"/>
        <w:numPr>
          <w:ilvl w:val="0"/>
          <w:numId w:val="2"/>
        </w:numPr>
        <w:rPr>
          <w:lang w:eastAsia="es-ES"/>
        </w:rPr>
      </w:pPr>
      <w:r w:rsidRPr="00564442">
        <w:rPr>
          <w:lang w:eastAsia="es-ES"/>
        </w:rPr>
        <w:t>Técnicas Administrativas Básicas de Oficina (150 horas)</w:t>
      </w:r>
    </w:p>
    <w:p w14:paraId="5EAE3B15" w14:textId="77777777" w:rsidR="00564442" w:rsidRPr="00564442" w:rsidRDefault="00564442" w:rsidP="00564442">
      <w:pPr>
        <w:pStyle w:val="Textodocorpo"/>
        <w:numPr>
          <w:ilvl w:val="0"/>
          <w:numId w:val="2"/>
        </w:numPr>
        <w:rPr>
          <w:lang w:eastAsia="es-ES"/>
        </w:rPr>
      </w:pPr>
      <w:r w:rsidRPr="00564442">
        <w:rPr>
          <w:lang w:eastAsia="es-ES"/>
        </w:rPr>
        <w:t>Operaciones Básicas de Comunicación (120 horas)</w:t>
      </w:r>
    </w:p>
    <w:p w14:paraId="5D1D7AE8" w14:textId="77777777" w:rsidR="00564442" w:rsidRPr="00564442" w:rsidRDefault="00564442" w:rsidP="00564442">
      <w:pPr>
        <w:pStyle w:val="Textodocorpo"/>
        <w:numPr>
          <w:ilvl w:val="0"/>
          <w:numId w:val="2"/>
        </w:numPr>
        <w:rPr>
          <w:lang w:eastAsia="es-ES"/>
        </w:rPr>
      </w:pPr>
      <w:r w:rsidRPr="00564442">
        <w:rPr>
          <w:lang w:eastAsia="es-ES"/>
        </w:rPr>
        <w:t>Reproducción y Archivo (120 horas)</w:t>
      </w:r>
    </w:p>
    <w:p w14:paraId="4F00EDCC" w14:textId="77777777" w:rsidR="00564442" w:rsidRPr="00564442" w:rsidRDefault="00564442" w:rsidP="00564442">
      <w:pPr>
        <w:pStyle w:val="Textodocorpo"/>
        <w:numPr>
          <w:ilvl w:val="0"/>
          <w:numId w:val="2"/>
        </w:numPr>
        <w:rPr>
          <w:lang w:eastAsia="es-ES"/>
        </w:rPr>
      </w:pPr>
      <w:r w:rsidRPr="00564442">
        <w:rPr>
          <w:lang w:eastAsia="es-ES"/>
        </w:rPr>
        <w:t>Formación en empresa (40 horas)</w:t>
      </w:r>
    </w:p>
    <w:p w14:paraId="71AF8AF1" w14:textId="77777777" w:rsidR="00564442" w:rsidRPr="00564442" w:rsidRDefault="00564442" w:rsidP="00564442">
      <w:pPr>
        <w:pStyle w:val="Textodocorpo"/>
        <w:numPr>
          <w:ilvl w:val="0"/>
          <w:numId w:val="2"/>
        </w:numPr>
        <w:rPr>
          <w:lang w:eastAsia="es-ES"/>
        </w:rPr>
      </w:pPr>
      <w:r w:rsidRPr="00564442">
        <w:rPr>
          <w:lang w:eastAsia="es-ES"/>
        </w:rPr>
        <w:t>Módulos transversales: Formación para la Igualdad (8 horas) e Inserción laboral, sensibilización medioambiental e igualdad de género (10 horas).</w:t>
      </w:r>
    </w:p>
    <w:p w14:paraId="7672259A" w14:textId="77777777" w:rsidR="00564442" w:rsidRPr="00564442" w:rsidRDefault="00564442" w:rsidP="00564442">
      <w:pPr>
        <w:pStyle w:val="Textodocorpo"/>
        <w:rPr>
          <w:lang w:eastAsia="es-ES"/>
        </w:rPr>
      </w:pPr>
      <w:r w:rsidRPr="00564442">
        <w:rPr>
          <w:lang w:eastAsia="es-ES"/>
        </w:rPr>
        <w:t xml:space="preserve">Este curso, de nivel 1, no requiere requisitos académicos previos, lo que permite un acceso más inclusivo. Participan 14 personas, 7 hombres y 7 mujeres, procedentes de los municipios de Valga, Santiago, Brión, Teo, Padrón, Ames y </w:t>
      </w:r>
      <w:proofErr w:type="spellStart"/>
      <w:r w:rsidRPr="00564442">
        <w:rPr>
          <w:lang w:eastAsia="es-ES"/>
        </w:rPr>
        <w:t>Vedra</w:t>
      </w:r>
      <w:proofErr w:type="spellEnd"/>
      <w:r w:rsidRPr="00564442">
        <w:rPr>
          <w:lang w:eastAsia="es-ES"/>
        </w:rPr>
        <w:t>, con edades comprendidas entre los 25 y los 58 años.</w:t>
      </w:r>
    </w:p>
    <w:p w14:paraId="14196E13" w14:textId="77777777" w:rsidR="00564442" w:rsidRPr="00564442" w:rsidRDefault="00564442" w:rsidP="00564442">
      <w:pPr>
        <w:pStyle w:val="Textodocorpo"/>
        <w:rPr>
          <w:lang w:eastAsia="es-ES"/>
        </w:rPr>
      </w:pPr>
      <w:r w:rsidRPr="00564442">
        <w:rPr>
          <w:lang w:eastAsia="es-ES"/>
        </w:rPr>
        <w:t>Con esta formación, COGAMI reafirma su compromiso con la mejora de la empleabilidad de las personas con mayores dificultades de acceso al mercado laboral, apostando por una formación de calidad que promueve la igualdad de oportunidades y la inclusión social.</w:t>
      </w:r>
    </w:p>
    <w:p w14:paraId="5B0A5D66" w14:textId="77777777" w:rsidR="00075C8E" w:rsidRPr="00564442" w:rsidRDefault="00075C8E" w:rsidP="00986EB2">
      <w:pPr>
        <w:pStyle w:val="Textodocorpo"/>
        <w:rPr>
          <w:lang w:eastAsia="es-ES"/>
        </w:rPr>
      </w:pPr>
    </w:p>
    <w:sectPr w:rsidR="00075C8E" w:rsidRPr="00564442">
      <w:headerReference w:type="even" r:id="rId11"/>
      <w:headerReference w:type="default" r:id="rId12"/>
      <w:footerReference w:type="even" r:id="rId13"/>
      <w:footerReference w:type="default" r:id="rId14"/>
      <w:headerReference w:type="first" r:id="rId15"/>
      <w:footerReference w:type="first" r:id="rId16"/>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00ED3" w14:textId="77777777" w:rsidR="00DE05E4" w:rsidRDefault="00DE05E4">
      <w:r>
        <w:separator/>
      </w:r>
    </w:p>
  </w:endnote>
  <w:endnote w:type="continuationSeparator" w:id="0">
    <w:p w14:paraId="699889C2" w14:textId="77777777" w:rsidR="00DE05E4" w:rsidRDefault="00DE0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5B13" w14:textId="77777777" w:rsidR="00FE346C" w:rsidRDefault="00FE346C">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86355" w14:textId="77777777" w:rsidR="00FE346C" w:rsidRDefault="00FE346C">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3AF51" w14:textId="77777777" w:rsidR="00DE05E4" w:rsidRDefault="00DE05E4">
      <w:r>
        <w:separator/>
      </w:r>
    </w:p>
  </w:footnote>
  <w:footnote w:type="continuationSeparator" w:id="0">
    <w:p w14:paraId="25F7789A" w14:textId="77777777" w:rsidR="00DE05E4" w:rsidRDefault="00DE0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2AC5B" w14:textId="77777777" w:rsidR="00FE346C" w:rsidRDefault="00FE346C">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13BD0D61" w:rsidR="00571037" w:rsidRDefault="00733A43">
    <w:pPr>
      <w:pStyle w:val="Cabeceira"/>
      <w:tabs>
        <w:tab w:val="clear" w:pos="4819"/>
        <w:tab w:val="clear" w:pos="9638"/>
      </w:tabs>
    </w:pPr>
    <w:r>
      <w:rPr>
        <w:noProof/>
      </w:rPr>
      <w:drawing>
        <wp:anchor distT="0" distB="0" distL="114300" distR="114300" simplePos="0" relativeHeight="251654143" behindDoc="0" locked="0" layoutInCell="1" allowOverlap="1" wp14:anchorId="304E2C0A" wp14:editId="456FB61B">
          <wp:simplePos x="0" y="0"/>
          <wp:positionH relativeFrom="margin">
            <wp:align>right</wp:align>
          </wp:positionH>
          <wp:positionV relativeFrom="paragraph">
            <wp:posOffset>-135558</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33E9" w14:textId="77777777" w:rsidR="00FE346C" w:rsidRDefault="00FE346C">
    <w:pPr>
      <w:pStyle w:val="Cabecei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592DCC"/>
    <w:multiLevelType w:val="multilevel"/>
    <w:tmpl w:val="7290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1B57FF"/>
    <w:multiLevelType w:val="multilevel"/>
    <w:tmpl w:val="50B0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9182">
    <w:abstractNumId w:val="0"/>
  </w:num>
  <w:num w:numId="2" w16cid:durableId="850801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75C8E"/>
    <w:rsid w:val="00091C4F"/>
    <w:rsid w:val="0009334F"/>
    <w:rsid w:val="000960D7"/>
    <w:rsid w:val="000D5151"/>
    <w:rsid w:val="000D65D0"/>
    <w:rsid w:val="00124AC7"/>
    <w:rsid w:val="00166ACE"/>
    <w:rsid w:val="00167A4D"/>
    <w:rsid w:val="001A4A4F"/>
    <w:rsid w:val="001B2526"/>
    <w:rsid w:val="001F10A2"/>
    <w:rsid w:val="001F50B4"/>
    <w:rsid w:val="00241AE8"/>
    <w:rsid w:val="00260EDF"/>
    <w:rsid w:val="00272FF9"/>
    <w:rsid w:val="002D769C"/>
    <w:rsid w:val="00301C62"/>
    <w:rsid w:val="00302679"/>
    <w:rsid w:val="00314F9A"/>
    <w:rsid w:val="00337FF8"/>
    <w:rsid w:val="00367A16"/>
    <w:rsid w:val="00393261"/>
    <w:rsid w:val="003B07D1"/>
    <w:rsid w:val="0040498C"/>
    <w:rsid w:val="00421C3F"/>
    <w:rsid w:val="00457FB9"/>
    <w:rsid w:val="004926A3"/>
    <w:rsid w:val="004946AF"/>
    <w:rsid w:val="00497EB4"/>
    <w:rsid w:val="004F064C"/>
    <w:rsid w:val="005011FF"/>
    <w:rsid w:val="005427A2"/>
    <w:rsid w:val="005448E5"/>
    <w:rsid w:val="00564442"/>
    <w:rsid w:val="00571037"/>
    <w:rsid w:val="005A67F6"/>
    <w:rsid w:val="006059DD"/>
    <w:rsid w:val="0061049D"/>
    <w:rsid w:val="00667B2A"/>
    <w:rsid w:val="0068787F"/>
    <w:rsid w:val="00690B90"/>
    <w:rsid w:val="006A487F"/>
    <w:rsid w:val="006D671A"/>
    <w:rsid w:val="006F5D2B"/>
    <w:rsid w:val="00703A32"/>
    <w:rsid w:val="00716658"/>
    <w:rsid w:val="007177B0"/>
    <w:rsid w:val="00721660"/>
    <w:rsid w:val="00727B4A"/>
    <w:rsid w:val="007329BD"/>
    <w:rsid w:val="00733A43"/>
    <w:rsid w:val="00734B7D"/>
    <w:rsid w:val="007361BF"/>
    <w:rsid w:val="007A58EC"/>
    <w:rsid w:val="00804A17"/>
    <w:rsid w:val="00812941"/>
    <w:rsid w:val="00883DEC"/>
    <w:rsid w:val="008B1EF0"/>
    <w:rsid w:val="008D4D95"/>
    <w:rsid w:val="00900694"/>
    <w:rsid w:val="00913557"/>
    <w:rsid w:val="00926BC9"/>
    <w:rsid w:val="0093316A"/>
    <w:rsid w:val="009444F6"/>
    <w:rsid w:val="00970FAF"/>
    <w:rsid w:val="00981C9D"/>
    <w:rsid w:val="00986EB2"/>
    <w:rsid w:val="009B0E32"/>
    <w:rsid w:val="009C519B"/>
    <w:rsid w:val="009E4C03"/>
    <w:rsid w:val="00A1107C"/>
    <w:rsid w:val="00A158CB"/>
    <w:rsid w:val="00A27D61"/>
    <w:rsid w:val="00A451B6"/>
    <w:rsid w:val="00A467FF"/>
    <w:rsid w:val="00AE1995"/>
    <w:rsid w:val="00AE2EEA"/>
    <w:rsid w:val="00AE3B53"/>
    <w:rsid w:val="00AE420C"/>
    <w:rsid w:val="00B12DE4"/>
    <w:rsid w:val="00B9041C"/>
    <w:rsid w:val="00BE3662"/>
    <w:rsid w:val="00BF17F4"/>
    <w:rsid w:val="00BF1983"/>
    <w:rsid w:val="00C24B1C"/>
    <w:rsid w:val="00C258FD"/>
    <w:rsid w:val="00C6254B"/>
    <w:rsid w:val="00C62FBB"/>
    <w:rsid w:val="00CA79DE"/>
    <w:rsid w:val="00CB20CC"/>
    <w:rsid w:val="00CC449A"/>
    <w:rsid w:val="00D50923"/>
    <w:rsid w:val="00D575BB"/>
    <w:rsid w:val="00D65C90"/>
    <w:rsid w:val="00D803AE"/>
    <w:rsid w:val="00D9356B"/>
    <w:rsid w:val="00DE05E4"/>
    <w:rsid w:val="00DF120B"/>
    <w:rsid w:val="00DF78D9"/>
    <w:rsid w:val="00E37AF6"/>
    <w:rsid w:val="00E62921"/>
    <w:rsid w:val="00E750C1"/>
    <w:rsid w:val="00E93865"/>
    <w:rsid w:val="00EB7AC0"/>
    <w:rsid w:val="00EC511F"/>
    <w:rsid w:val="00EC636C"/>
    <w:rsid w:val="00F240B7"/>
    <w:rsid w:val="00F37238"/>
    <w:rsid w:val="00F7080F"/>
    <w:rsid w:val="00F83E79"/>
    <w:rsid w:val="00F84FF9"/>
    <w:rsid w:val="00FA3513"/>
    <w:rsid w:val="00FC3D2B"/>
    <w:rsid w:val="00FD0732"/>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628401">
      <w:bodyDiv w:val="1"/>
      <w:marLeft w:val="0"/>
      <w:marRight w:val="0"/>
      <w:marTop w:val="0"/>
      <w:marBottom w:val="0"/>
      <w:divBdr>
        <w:top w:val="none" w:sz="0" w:space="0" w:color="auto"/>
        <w:left w:val="none" w:sz="0" w:space="0" w:color="auto"/>
        <w:bottom w:val="none" w:sz="0" w:space="0" w:color="auto"/>
        <w:right w:val="none" w:sz="0" w:space="0" w:color="auto"/>
      </w:divBdr>
    </w:div>
    <w:div w:id="739209483">
      <w:bodyDiv w:val="1"/>
      <w:marLeft w:val="0"/>
      <w:marRight w:val="0"/>
      <w:marTop w:val="0"/>
      <w:marBottom w:val="0"/>
      <w:divBdr>
        <w:top w:val="none" w:sz="0" w:space="0" w:color="auto"/>
        <w:left w:val="none" w:sz="0" w:space="0" w:color="auto"/>
        <w:bottom w:val="none" w:sz="0" w:space="0" w:color="auto"/>
        <w:right w:val="none" w:sz="0" w:space="0" w:color="auto"/>
      </w:divBdr>
    </w:div>
    <w:div w:id="794445931">
      <w:bodyDiv w:val="1"/>
      <w:marLeft w:val="0"/>
      <w:marRight w:val="0"/>
      <w:marTop w:val="0"/>
      <w:marBottom w:val="0"/>
      <w:divBdr>
        <w:top w:val="none" w:sz="0" w:space="0" w:color="auto"/>
        <w:left w:val="none" w:sz="0" w:space="0" w:color="auto"/>
        <w:bottom w:val="none" w:sz="0" w:space="0" w:color="auto"/>
        <w:right w:val="none" w:sz="0" w:space="0" w:color="auto"/>
      </w:divBdr>
    </w:div>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29235298">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536044904">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637220931">
      <w:bodyDiv w:val="1"/>
      <w:marLeft w:val="0"/>
      <w:marRight w:val="0"/>
      <w:marTop w:val="0"/>
      <w:marBottom w:val="0"/>
      <w:divBdr>
        <w:top w:val="none" w:sz="0" w:space="0" w:color="auto"/>
        <w:left w:val="none" w:sz="0" w:space="0" w:color="auto"/>
        <w:bottom w:val="none" w:sz="0" w:space="0" w:color="auto"/>
        <w:right w:val="none" w:sz="0" w:space="0" w:color="auto"/>
      </w:divBdr>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customXml/itemProps3.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4.xml><?xml version="1.0" encoding="utf-8"?>
<ds:datastoreItem xmlns:ds="http://schemas.openxmlformats.org/officeDocument/2006/customXml" ds:itemID="{A29A4983-5C76-4FBC-A511-C5270124A7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266</Words>
  <Characters>1520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4</cp:revision>
  <cp:lastPrinted>2014-05-26T19:07:00Z</cp:lastPrinted>
  <dcterms:created xsi:type="dcterms:W3CDTF">2024-11-19T09:19:00Z</dcterms:created>
  <dcterms:modified xsi:type="dcterms:W3CDTF">2024-11-19T09:23:00Z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