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2CBC338E" w:rsidR="00571037" w:rsidRPr="006F3590" w:rsidRDefault="006A7E41" w:rsidP="00194891">
      <w:pPr>
        <w:pStyle w:val="Ttulo1"/>
        <w:spacing w:before="240" w:line="276" w:lineRule="auto"/>
        <w:rPr>
          <w:lang w:val="gl-ES"/>
        </w:rPr>
      </w:pPr>
      <w:r w:rsidRPr="006F3590">
        <w:rPr>
          <w:b w:val="0"/>
          <w:bCs w:val="0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31CBA" wp14:editId="11EE2CC3">
                <wp:simplePos x="0" y="0"/>
                <wp:positionH relativeFrom="column">
                  <wp:posOffset>-9249</wp:posOffset>
                </wp:positionH>
                <wp:positionV relativeFrom="page">
                  <wp:posOffset>2202511</wp:posOffset>
                </wp:positionV>
                <wp:extent cx="5744845" cy="0"/>
                <wp:effectExtent l="0" t="0" r="0" b="0"/>
                <wp:wrapSquare wrapText="bothSides"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E1B69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75pt,173.45pt" to="451.6pt,1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" strokecolor="#936" strokeweight=".26mm">
                <w10:wrap type="square" anchory="page"/>
              </v:line>
            </w:pict>
          </mc:Fallback>
        </mc:AlternateContent>
      </w:r>
      <w:r w:rsidR="00571037" w:rsidRPr="006F3590">
        <w:rPr>
          <w:lang w:val="gl-ES"/>
        </w:rPr>
        <w:t>NOTA DE PRENSA</w:t>
      </w:r>
    </w:p>
    <w:p w14:paraId="547A16FB" w14:textId="62FAE528" w:rsidR="00B578A6" w:rsidRPr="006F3590" w:rsidRDefault="00B578A6" w:rsidP="00B578A6">
      <w:pPr>
        <w:pStyle w:val="Textodocorpo"/>
        <w:rPr>
          <w:lang w:val="gl-ES"/>
        </w:rPr>
      </w:pPr>
    </w:p>
    <w:p w14:paraId="5FAB22BF" w14:textId="6D2101DD" w:rsidR="006F3590" w:rsidRPr="006F3590" w:rsidRDefault="006F3590" w:rsidP="006F3590">
      <w:pPr>
        <w:rPr>
          <w:rFonts w:cs="Arial"/>
          <w:b/>
          <w:bCs/>
          <w:sz w:val="32"/>
          <w:szCs w:val="32"/>
          <w:lang w:val="gl-ES"/>
        </w:rPr>
      </w:pPr>
      <w:r w:rsidRPr="006F3590">
        <w:rPr>
          <w:rFonts w:cs="Arial"/>
          <w:b/>
          <w:bCs/>
          <w:sz w:val="32"/>
          <w:szCs w:val="32"/>
          <w:lang w:val="gl-ES"/>
        </w:rPr>
        <w:t>O Servizo de Atención Diúrna de COGAMI promove a autonomía das persoas con discapacidade</w:t>
      </w:r>
    </w:p>
    <w:p w14:paraId="504AFA10" w14:textId="25043B0D" w:rsidR="006F3590" w:rsidRPr="00DC4079" w:rsidRDefault="00DC4079" w:rsidP="00DC4079">
      <w:pPr>
        <w:rPr>
          <w:rFonts w:cs="Arial"/>
          <w:color w:val="7C2855"/>
          <w:szCs w:val="22"/>
          <w:lang w:val="gl-ES"/>
        </w:rPr>
      </w:pPr>
      <w:r>
        <w:rPr>
          <w:rFonts w:cs="Arial"/>
          <w:color w:val="7C2855"/>
          <w:szCs w:val="22"/>
          <w:lang w:val="gl-ES"/>
        </w:rPr>
        <w:t>D</w:t>
      </w:r>
      <w:r w:rsidR="00020A86" w:rsidRPr="006F3590">
        <w:rPr>
          <w:rFonts w:cs="Arial"/>
          <w:color w:val="7C2855"/>
          <w:szCs w:val="22"/>
          <w:lang w:val="gl-ES"/>
        </w:rPr>
        <w:t xml:space="preserve">e luns a venres, </w:t>
      </w:r>
      <w:r>
        <w:rPr>
          <w:rFonts w:cs="Arial"/>
          <w:color w:val="7C2855"/>
          <w:szCs w:val="22"/>
          <w:lang w:val="gl-ES"/>
        </w:rPr>
        <w:t xml:space="preserve">acoden a </w:t>
      </w:r>
      <w:r w:rsidR="00020A86" w:rsidRPr="006F3590">
        <w:rPr>
          <w:rFonts w:cs="Arial"/>
          <w:color w:val="7C2855"/>
          <w:szCs w:val="22"/>
          <w:lang w:val="gl-ES"/>
        </w:rPr>
        <w:t>servizos especializados que permit</w:t>
      </w:r>
      <w:r>
        <w:rPr>
          <w:rFonts w:cs="Arial"/>
          <w:color w:val="7C2855"/>
          <w:szCs w:val="22"/>
          <w:lang w:val="gl-ES"/>
        </w:rPr>
        <w:t>e</w:t>
      </w:r>
      <w:r w:rsidR="00020A86" w:rsidRPr="006F3590">
        <w:rPr>
          <w:rFonts w:cs="Arial"/>
          <w:color w:val="7C2855"/>
          <w:szCs w:val="22"/>
          <w:lang w:val="gl-ES"/>
        </w:rPr>
        <w:t>n promover a súa autonomía persoal e interacción coa contorna.</w:t>
      </w:r>
      <w:r w:rsidR="006F3590" w:rsidRPr="006F3590">
        <w:rPr>
          <w:rFonts w:cs="Arial"/>
          <w:color w:val="7C2855"/>
          <w:szCs w:val="22"/>
          <w:lang w:val="gl-ES"/>
        </w:rPr>
        <w:t xml:space="preserve"> </w:t>
      </w:r>
    </w:p>
    <w:p w14:paraId="2A209EA8" w14:textId="77777777" w:rsidR="00DC4079" w:rsidRDefault="00DC4079" w:rsidP="006F3590">
      <w:pPr>
        <w:pStyle w:val="Textodocorpo"/>
        <w:rPr>
          <w:rFonts w:cs="Arial"/>
          <w:color w:val="7C2855"/>
          <w:szCs w:val="22"/>
          <w:lang w:val="gl-ES"/>
        </w:rPr>
      </w:pPr>
    </w:p>
    <w:p w14:paraId="552C6AAE" w14:textId="1B4E3A75" w:rsidR="006F3590" w:rsidRPr="006F3590" w:rsidRDefault="00DC4079" w:rsidP="006F3590">
      <w:pPr>
        <w:pStyle w:val="Textodocorpo"/>
        <w:rPr>
          <w:rFonts w:cs="Arial"/>
          <w:color w:val="7C2855"/>
          <w:szCs w:val="22"/>
          <w:lang w:val="gl-ES"/>
        </w:rPr>
      </w:pPr>
      <w:r>
        <w:rPr>
          <w:rFonts w:cs="Arial"/>
          <w:color w:val="7C2855"/>
          <w:szCs w:val="22"/>
          <w:lang w:val="gl-ES"/>
        </w:rPr>
        <w:t>Actualmente son</w:t>
      </w:r>
      <w:r w:rsidR="004B6BC1">
        <w:rPr>
          <w:rFonts w:cs="Arial"/>
          <w:color w:val="7C2855"/>
          <w:szCs w:val="22"/>
          <w:lang w:val="gl-ES"/>
        </w:rPr>
        <w:t xml:space="preserve"> 13</w:t>
      </w:r>
      <w:r w:rsidR="00167CFC">
        <w:rPr>
          <w:rFonts w:cs="Arial"/>
          <w:color w:val="7C2855"/>
          <w:szCs w:val="22"/>
          <w:lang w:val="gl-ES"/>
        </w:rPr>
        <w:t>2</w:t>
      </w:r>
      <w:r>
        <w:rPr>
          <w:rFonts w:cs="Arial"/>
          <w:color w:val="7C2855"/>
          <w:szCs w:val="22"/>
          <w:lang w:val="gl-ES"/>
        </w:rPr>
        <w:t xml:space="preserve"> </w:t>
      </w:r>
      <w:r w:rsidR="006F3590" w:rsidRPr="006F3590">
        <w:rPr>
          <w:rFonts w:cs="Arial"/>
          <w:color w:val="7C2855"/>
          <w:szCs w:val="22"/>
          <w:lang w:val="gl-ES"/>
        </w:rPr>
        <w:t>persoas</w:t>
      </w:r>
      <w:r>
        <w:rPr>
          <w:rFonts w:cs="Arial"/>
          <w:color w:val="7C2855"/>
          <w:szCs w:val="22"/>
          <w:lang w:val="gl-ES"/>
        </w:rPr>
        <w:t xml:space="preserve"> as usuarias dos centros que COGAMI ten en </w:t>
      </w:r>
      <w:r w:rsidR="006F3590" w:rsidRPr="006F3590">
        <w:rPr>
          <w:rFonts w:cs="Arial"/>
          <w:color w:val="7C2855"/>
          <w:szCs w:val="22"/>
          <w:lang w:val="gl-ES"/>
        </w:rPr>
        <w:t>Lugo, Ferrol, Silleda, Pontevedra e Mos para mellorar a súa calidade de vida</w:t>
      </w:r>
    </w:p>
    <w:p w14:paraId="057BE5A7" w14:textId="5DDED15A" w:rsidR="004C1C44" w:rsidRPr="006F3590" w:rsidRDefault="006F3590" w:rsidP="00020A86">
      <w:pPr>
        <w:rPr>
          <w:rFonts w:cs="Arial"/>
          <w:color w:val="7C2855"/>
          <w:szCs w:val="22"/>
          <w:lang w:val="gl-ES"/>
        </w:rPr>
      </w:pPr>
      <w:r w:rsidRPr="006F3590">
        <w:rPr>
          <w:rFonts w:cs="Arial"/>
          <w:noProof/>
          <w:lang w:val="gl-ES" w:eastAsia="gl-E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885F6A" wp14:editId="2EC0E858">
                <wp:simplePos x="0" y="0"/>
                <wp:positionH relativeFrom="column">
                  <wp:posOffset>29383</wp:posOffset>
                </wp:positionH>
                <wp:positionV relativeFrom="paragraph">
                  <wp:posOffset>9179</wp:posOffset>
                </wp:positionV>
                <wp:extent cx="5744845" cy="0"/>
                <wp:effectExtent l="5715" t="5080" r="12065" b="13970"/>
                <wp:wrapNone/>
                <wp:docPr id="5" name="Conector rec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A6B91" id="Conector recto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3pt,.7pt" to="454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" strokecolor="#936" strokeweight=".26mm"/>
            </w:pict>
          </mc:Fallback>
        </mc:AlternateContent>
      </w:r>
    </w:p>
    <w:p w14:paraId="14038ADB" w14:textId="77777777" w:rsidR="00BC215B" w:rsidRDefault="006F3590" w:rsidP="006F3590">
      <w:pPr>
        <w:rPr>
          <w:rFonts w:cs="Arial"/>
          <w:color w:val="000000" w:themeColor="text1"/>
          <w:szCs w:val="22"/>
          <w:lang w:val="gl-ES"/>
        </w:rPr>
      </w:pPr>
      <w:r w:rsidRPr="006F3590">
        <w:rPr>
          <w:rFonts w:cs="Arial"/>
          <w:color w:val="000000" w:themeColor="text1"/>
          <w:szCs w:val="22"/>
          <w:lang w:val="gl-ES"/>
        </w:rPr>
        <w:t>O Servizo de Atención Diúrna (SAD) da Confederación Galega de Persoas con Discapacidade (COGAMI) ofrece apoio a persoas con discapacidade física e psíquica co obxectivo de fomentar a súa autonomía e potenciar o seu benestar. A través de programas específicos de saúde, formación, asesoramento, lecer, rehabilitación e estimulación cognitiva, as persoas usuarias adquiren habilidades que lles permiten desenvolver as súas capacidades e aumentar a súa independencia.</w:t>
      </w:r>
    </w:p>
    <w:p w14:paraId="09F8682A" w14:textId="77777777" w:rsidR="00BC215B" w:rsidRDefault="00BC215B" w:rsidP="006F3590">
      <w:pPr>
        <w:rPr>
          <w:rFonts w:cs="Arial"/>
          <w:color w:val="000000" w:themeColor="text1"/>
          <w:szCs w:val="22"/>
          <w:lang w:val="gl-ES"/>
        </w:rPr>
      </w:pPr>
    </w:p>
    <w:p w14:paraId="7BBD4F8E" w14:textId="6C8EA0ED" w:rsidR="002C470D" w:rsidRDefault="006F3590" w:rsidP="002C470D">
      <w:pPr>
        <w:rPr>
          <w:rFonts w:cs="Arial"/>
          <w:color w:val="000000" w:themeColor="text1"/>
          <w:szCs w:val="22"/>
          <w:lang w:val="gl-ES"/>
        </w:rPr>
      </w:pPr>
      <w:r w:rsidRPr="006F3590">
        <w:rPr>
          <w:rFonts w:cs="Arial"/>
          <w:color w:val="000000" w:themeColor="text1"/>
          <w:szCs w:val="22"/>
          <w:lang w:val="gl-ES"/>
        </w:rPr>
        <w:t>Para optar ao SAD, é necesario contar co certificado de discapacidade e/ou coa valoración de dependencia emitida pola Xunta de Galicia, ademais de ter entre 18 e 60 anos.</w:t>
      </w:r>
      <w:r w:rsidR="00BC215B">
        <w:rPr>
          <w:rFonts w:cs="Arial"/>
          <w:color w:val="000000" w:themeColor="text1"/>
          <w:szCs w:val="22"/>
          <w:lang w:val="gl-ES"/>
        </w:rPr>
        <w:t xml:space="preserve"> </w:t>
      </w:r>
      <w:r w:rsidRPr="006F3590">
        <w:rPr>
          <w:rFonts w:cs="Arial"/>
          <w:color w:val="000000" w:themeColor="text1"/>
          <w:szCs w:val="22"/>
          <w:lang w:val="gl-ES"/>
        </w:rPr>
        <w:t>Na actualidade,</w:t>
      </w:r>
      <w:r w:rsidR="004B6BC1">
        <w:rPr>
          <w:rFonts w:cs="Arial"/>
          <w:color w:val="000000" w:themeColor="text1"/>
          <w:szCs w:val="22"/>
          <w:lang w:val="gl-ES"/>
        </w:rPr>
        <w:t>13</w:t>
      </w:r>
      <w:r w:rsidR="00167CFC">
        <w:rPr>
          <w:rFonts w:cs="Arial"/>
          <w:color w:val="000000" w:themeColor="text1"/>
          <w:szCs w:val="22"/>
          <w:lang w:val="gl-ES"/>
        </w:rPr>
        <w:t>2</w:t>
      </w:r>
      <w:r w:rsidRPr="006F3590">
        <w:rPr>
          <w:rFonts w:cs="Arial"/>
          <w:color w:val="000000" w:themeColor="text1"/>
          <w:szCs w:val="22"/>
          <w:lang w:val="gl-ES"/>
        </w:rPr>
        <w:t xml:space="preserve"> persoas acoden de luns a venres aos</w:t>
      </w:r>
      <w:r w:rsidR="002C470D">
        <w:rPr>
          <w:rFonts w:cs="Arial"/>
          <w:color w:val="000000" w:themeColor="text1"/>
          <w:szCs w:val="22"/>
          <w:lang w:val="gl-ES"/>
        </w:rPr>
        <w:t xml:space="preserve"> 5</w:t>
      </w:r>
      <w:r w:rsidRPr="006F3590">
        <w:rPr>
          <w:rFonts w:cs="Arial"/>
          <w:color w:val="000000" w:themeColor="text1"/>
          <w:szCs w:val="22"/>
          <w:lang w:val="gl-ES"/>
        </w:rPr>
        <w:t xml:space="preserve"> centros</w:t>
      </w:r>
      <w:r w:rsidR="002C470D">
        <w:rPr>
          <w:rFonts w:cs="Arial"/>
          <w:color w:val="000000" w:themeColor="text1"/>
          <w:szCs w:val="22"/>
          <w:lang w:val="gl-ES"/>
        </w:rPr>
        <w:t xml:space="preserve"> de COGAMI situados en:</w:t>
      </w:r>
    </w:p>
    <w:p w14:paraId="62C20906" w14:textId="77777777" w:rsidR="002C470D" w:rsidRPr="002C470D" w:rsidRDefault="002C470D" w:rsidP="002C470D">
      <w:pPr>
        <w:pStyle w:val="Textodocorpo"/>
        <w:rPr>
          <w:lang w:val="gl-ES"/>
        </w:rPr>
      </w:pPr>
    </w:p>
    <w:p w14:paraId="599F54F3" w14:textId="2E18D982" w:rsidR="002C470D" w:rsidRPr="002C470D" w:rsidRDefault="002C470D" w:rsidP="002C470D">
      <w:pPr>
        <w:numPr>
          <w:ilvl w:val="0"/>
          <w:numId w:val="4"/>
        </w:numPr>
        <w:rPr>
          <w:rFonts w:cs="Arial"/>
          <w:color w:val="000000" w:themeColor="text1"/>
          <w:szCs w:val="22"/>
          <w:lang w:val="gl-ES"/>
        </w:rPr>
      </w:pPr>
      <w:proofErr w:type="spellStart"/>
      <w:r w:rsidRPr="002C470D">
        <w:rPr>
          <w:rFonts w:cs="Arial"/>
          <w:b/>
          <w:bCs/>
          <w:color w:val="000000" w:themeColor="text1"/>
          <w:szCs w:val="22"/>
          <w:lang w:val="gl-ES"/>
        </w:rPr>
        <w:t>Monteporreiro</w:t>
      </w:r>
      <w:proofErr w:type="spellEnd"/>
      <w:r w:rsidRPr="002C470D">
        <w:rPr>
          <w:rFonts w:cs="Arial"/>
          <w:b/>
          <w:bCs/>
          <w:color w:val="000000" w:themeColor="text1"/>
          <w:szCs w:val="22"/>
          <w:lang w:val="gl-ES"/>
        </w:rPr>
        <w:t xml:space="preserve"> (Pontevedra):</w:t>
      </w:r>
      <w:r w:rsidRPr="002C470D">
        <w:rPr>
          <w:rFonts w:cs="Arial"/>
          <w:color w:val="000000" w:themeColor="text1"/>
          <w:szCs w:val="22"/>
          <w:lang w:val="gl-ES"/>
        </w:rPr>
        <w:t xml:space="preserve"> </w:t>
      </w:r>
      <w:r w:rsidR="00944FCF">
        <w:rPr>
          <w:rFonts w:cs="Arial"/>
          <w:color w:val="000000" w:themeColor="text1"/>
          <w:szCs w:val="22"/>
          <w:lang w:val="gl-ES"/>
        </w:rPr>
        <w:t>18</w:t>
      </w:r>
      <w:r w:rsidRPr="002C470D">
        <w:rPr>
          <w:rFonts w:cs="Arial"/>
          <w:color w:val="000000" w:themeColor="text1"/>
          <w:szCs w:val="22"/>
          <w:lang w:val="gl-ES"/>
        </w:rPr>
        <w:t xml:space="preserve"> persoas usuarias no centro de día.</w:t>
      </w:r>
    </w:p>
    <w:p w14:paraId="508AE1BE" w14:textId="2EE230DD" w:rsidR="002C470D" w:rsidRPr="002C470D" w:rsidRDefault="002C470D" w:rsidP="002C470D">
      <w:pPr>
        <w:numPr>
          <w:ilvl w:val="0"/>
          <w:numId w:val="4"/>
        </w:numPr>
        <w:rPr>
          <w:rFonts w:cs="Arial"/>
          <w:color w:val="000000" w:themeColor="text1"/>
          <w:szCs w:val="22"/>
          <w:lang w:val="gl-ES"/>
        </w:rPr>
      </w:pPr>
      <w:proofErr w:type="spellStart"/>
      <w:r w:rsidRPr="002C470D">
        <w:rPr>
          <w:rFonts w:cs="Arial"/>
          <w:b/>
          <w:bCs/>
          <w:color w:val="000000" w:themeColor="text1"/>
          <w:szCs w:val="22"/>
          <w:lang w:val="gl-ES"/>
        </w:rPr>
        <w:t>Medelo</w:t>
      </w:r>
      <w:proofErr w:type="spellEnd"/>
      <w:r w:rsidRPr="002C470D">
        <w:rPr>
          <w:rFonts w:cs="Arial"/>
          <w:b/>
          <w:bCs/>
          <w:color w:val="000000" w:themeColor="text1"/>
          <w:szCs w:val="22"/>
          <w:lang w:val="gl-ES"/>
        </w:rPr>
        <w:t xml:space="preserve"> (Silleda):</w:t>
      </w:r>
      <w:r w:rsidRPr="002C470D">
        <w:rPr>
          <w:rFonts w:cs="Arial"/>
          <w:color w:val="000000" w:themeColor="text1"/>
          <w:szCs w:val="22"/>
          <w:lang w:val="gl-ES"/>
        </w:rPr>
        <w:t xml:space="preserve"> 2</w:t>
      </w:r>
      <w:r w:rsidR="00944FCF">
        <w:rPr>
          <w:rFonts w:cs="Arial"/>
          <w:color w:val="000000" w:themeColor="text1"/>
          <w:szCs w:val="22"/>
          <w:lang w:val="gl-ES"/>
        </w:rPr>
        <w:t>7</w:t>
      </w:r>
      <w:r w:rsidRPr="002C470D">
        <w:rPr>
          <w:rFonts w:cs="Arial"/>
          <w:color w:val="000000" w:themeColor="text1"/>
          <w:szCs w:val="22"/>
          <w:lang w:val="gl-ES"/>
        </w:rPr>
        <w:t xml:space="preserve"> persoas usuarias no centro de día e ocupacional.</w:t>
      </w:r>
    </w:p>
    <w:p w14:paraId="7B030C56" w14:textId="56D934E6" w:rsidR="002C470D" w:rsidRPr="002C470D" w:rsidRDefault="002C470D" w:rsidP="002C470D">
      <w:pPr>
        <w:numPr>
          <w:ilvl w:val="0"/>
          <w:numId w:val="4"/>
        </w:numPr>
        <w:rPr>
          <w:rFonts w:cs="Arial"/>
          <w:color w:val="000000" w:themeColor="text1"/>
          <w:szCs w:val="22"/>
          <w:lang w:val="gl-ES"/>
        </w:rPr>
      </w:pPr>
      <w:proofErr w:type="spellStart"/>
      <w:r w:rsidRPr="002C470D">
        <w:rPr>
          <w:rFonts w:cs="Arial"/>
          <w:b/>
          <w:bCs/>
          <w:color w:val="000000" w:themeColor="text1"/>
          <w:szCs w:val="22"/>
          <w:lang w:val="gl-ES"/>
        </w:rPr>
        <w:t>Fingoi</w:t>
      </w:r>
      <w:proofErr w:type="spellEnd"/>
      <w:r w:rsidRPr="002C470D">
        <w:rPr>
          <w:rFonts w:cs="Arial"/>
          <w:b/>
          <w:bCs/>
          <w:color w:val="000000" w:themeColor="text1"/>
          <w:szCs w:val="22"/>
          <w:lang w:val="gl-ES"/>
        </w:rPr>
        <w:t xml:space="preserve"> (Lugo):</w:t>
      </w:r>
      <w:r w:rsidRPr="002C470D">
        <w:rPr>
          <w:rFonts w:cs="Arial"/>
          <w:color w:val="000000" w:themeColor="text1"/>
          <w:szCs w:val="22"/>
          <w:lang w:val="gl-ES"/>
        </w:rPr>
        <w:t xml:space="preserve"> </w:t>
      </w:r>
      <w:r w:rsidR="00340C2E">
        <w:rPr>
          <w:rFonts w:cs="Arial"/>
          <w:color w:val="000000" w:themeColor="text1"/>
          <w:szCs w:val="22"/>
          <w:lang w:val="gl-ES"/>
        </w:rPr>
        <w:t>33</w:t>
      </w:r>
      <w:r w:rsidRPr="002C470D">
        <w:rPr>
          <w:rFonts w:cs="Arial"/>
          <w:color w:val="000000" w:themeColor="text1"/>
          <w:szCs w:val="22"/>
          <w:lang w:val="gl-ES"/>
        </w:rPr>
        <w:t xml:space="preserve"> persoas usuarias no centro de día.</w:t>
      </w:r>
    </w:p>
    <w:p w14:paraId="3EFD4909" w14:textId="4887B3E9" w:rsidR="002C470D" w:rsidRPr="002C470D" w:rsidRDefault="002C470D" w:rsidP="002C470D">
      <w:pPr>
        <w:numPr>
          <w:ilvl w:val="0"/>
          <w:numId w:val="4"/>
        </w:numPr>
        <w:rPr>
          <w:rFonts w:cs="Arial"/>
          <w:color w:val="000000" w:themeColor="text1"/>
          <w:szCs w:val="22"/>
          <w:lang w:val="gl-ES"/>
        </w:rPr>
      </w:pPr>
      <w:r w:rsidRPr="002C470D">
        <w:rPr>
          <w:rFonts w:cs="Arial"/>
          <w:b/>
          <w:bCs/>
          <w:color w:val="000000" w:themeColor="text1"/>
          <w:szCs w:val="22"/>
          <w:lang w:val="gl-ES"/>
        </w:rPr>
        <w:t>Mos:</w:t>
      </w:r>
      <w:r w:rsidRPr="002C470D">
        <w:rPr>
          <w:rFonts w:cs="Arial"/>
          <w:color w:val="000000" w:themeColor="text1"/>
          <w:szCs w:val="22"/>
          <w:lang w:val="gl-ES"/>
        </w:rPr>
        <w:t xml:space="preserve"> 4</w:t>
      </w:r>
      <w:r w:rsidR="004B6BC1">
        <w:rPr>
          <w:rFonts w:cs="Arial"/>
          <w:color w:val="000000" w:themeColor="text1"/>
          <w:szCs w:val="22"/>
          <w:lang w:val="gl-ES"/>
        </w:rPr>
        <w:t>1</w:t>
      </w:r>
      <w:r w:rsidRPr="002C470D">
        <w:rPr>
          <w:rFonts w:cs="Arial"/>
          <w:color w:val="000000" w:themeColor="text1"/>
          <w:szCs w:val="22"/>
          <w:lang w:val="gl-ES"/>
        </w:rPr>
        <w:t xml:space="preserve"> persoas usuarias no centro de día, ocupacional e vivenda asistida.</w:t>
      </w:r>
    </w:p>
    <w:p w14:paraId="15E7B99C" w14:textId="20E37590" w:rsidR="002C470D" w:rsidRPr="002C470D" w:rsidRDefault="002C470D" w:rsidP="002C470D">
      <w:pPr>
        <w:numPr>
          <w:ilvl w:val="0"/>
          <w:numId w:val="4"/>
        </w:numPr>
        <w:rPr>
          <w:rFonts w:cs="Arial"/>
          <w:color w:val="000000" w:themeColor="text1"/>
          <w:szCs w:val="22"/>
          <w:lang w:val="gl-ES"/>
        </w:rPr>
      </w:pPr>
      <w:r w:rsidRPr="002C470D">
        <w:rPr>
          <w:rFonts w:cs="Arial"/>
          <w:b/>
          <w:bCs/>
          <w:color w:val="000000" w:themeColor="text1"/>
          <w:szCs w:val="22"/>
          <w:lang w:val="gl-ES"/>
        </w:rPr>
        <w:t>Ferrol:</w:t>
      </w:r>
      <w:r w:rsidRPr="002C470D">
        <w:rPr>
          <w:rFonts w:cs="Arial"/>
          <w:color w:val="000000" w:themeColor="text1"/>
          <w:szCs w:val="22"/>
          <w:lang w:val="gl-ES"/>
        </w:rPr>
        <w:t xml:space="preserve"> </w:t>
      </w:r>
      <w:r w:rsidR="004B6BC1">
        <w:rPr>
          <w:rFonts w:cs="Arial"/>
          <w:color w:val="000000" w:themeColor="text1"/>
          <w:szCs w:val="22"/>
          <w:lang w:val="gl-ES"/>
        </w:rPr>
        <w:t>1</w:t>
      </w:r>
      <w:r w:rsidR="00167CFC">
        <w:rPr>
          <w:rFonts w:cs="Arial"/>
          <w:color w:val="000000" w:themeColor="text1"/>
          <w:szCs w:val="22"/>
          <w:lang w:val="gl-ES"/>
        </w:rPr>
        <w:t>3</w:t>
      </w:r>
      <w:r w:rsidRPr="002C470D">
        <w:rPr>
          <w:rFonts w:cs="Arial"/>
          <w:color w:val="000000" w:themeColor="text1"/>
          <w:szCs w:val="22"/>
          <w:lang w:val="gl-ES"/>
        </w:rPr>
        <w:t xml:space="preserve"> persoas usuarias no centro de día.</w:t>
      </w:r>
    </w:p>
    <w:p w14:paraId="5AA767EE" w14:textId="77777777" w:rsidR="00FE3E72" w:rsidRDefault="00FE3E72" w:rsidP="00C729E5">
      <w:pPr>
        <w:rPr>
          <w:rFonts w:cs="Arial"/>
          <w:color w:val="000000" w:themeColor="text1"/>
          <w:szCs w:val="22"/>
          <w:lang w:val="gl-ES"/>
        </w:rPr>
      </w:pPr>
    </w:p>
    <w:p w14:paraId="2FCB7333" w14:textId="39C39A34" w:rsidR="00FE3E72" w:rsidRDefault="006F3590" w:rsidP="00FE3E72">
      <w:pPr>
        <w:rPr>
          <w:lang w:val="gl-ES"/>
        </w:rPr>
      </w:pPr>
      <w:r w:rsidRPr="006F3590">
        <w:rPr>
          <w:rFonts w:cs="Arial"/>
          <w:color w:val="000000" w:themeColor="text1"/>
          <w:szCs w:val="22"/>
          <w:lang w:val="gl-ES"/>
        </w:rPr>
        <w:t xml:space="preserve">O programa de atención baséase nas necesidades e intereses individuais, apostando por unha mellora integral da calidade de vida. Para iso, un equipo de </w:t>
      </w:r>
      <w:r w:rsidR="00844DE6">
        <w:rPr>
          <w:rFonts w:cs="Arial"/>
          <w:color w:val="000000" w:themeColor="text1"/>
          <w:szCs w:val="22"/>
          <w:lang w:val="gl-ES"/>
        </w:rPr>
        <w:t>8</w:t>
      </w:r>
      <w:r w:rsidR="00340C2E">
        <w:rPr>
          <w:rFonts w:cs="Arial"/>
          <w:color w:val="000000" w:themeColor="text1"/>
          <w:szCs w:val="22"/>
          <w:lang w:val="gl-ES"/>
        </w:rPr>
        <w:t>4 p</w:t>
      </w:r>
      <w:r w:rsidRPr="006F3590">
        <w:rPr>
          <w:rFonts w:cs="Arial"/>
          <w:color w:val="000000" w:themeColor="text1"/>
          <w:szCs w:val="22"/>
          <w:lang w:val="gl-ES"/>
        </w:rPr>
        <w:t>rofesionais</w:t>
      </w:r>
      <w:r w:rsidR="00562232">
        <w:rPr>
          <w:rFonts w:cs="Arial"/>
          <w:color w:val="000000" w:themeColor="text1"/>
          <w:szCs w:val="22"/>
          <w:lang w:val="gl-ES"/>
        </w:rPr>
        <w:t xml:space="preserve"> (</w:t>
      </w:r>
      <w:r w:rsidR="005A5069">
        <w:rPr>
          <w:rFonts w:cs="Arial"/>
          <w:color w:val="000000" w:themeColor="text1"/>
          <w:szCs w:val="22"/>
          <w:lang w:val="gl-ES"/>
        </w:rPr>
        <w:t xml:space="preserve">coidadoras, terapeutas ocupacionais, condutoras, formadoras, monitoras, psicólogas, técnicas de educación especial, educadoras sociais, persoal de limpeza, pedagogas, fisioterapeutas, </w:t>
      </w:r>
      <w:proofErr w:type="spellStart"/>
      <w:r w:rsidR="005A5069">
        <w:rPr>
          <w:rFonts w:cs="Arial"/>
          <w:color w:val="000000" w:themeColor="text1"/>
          <w:szCs w:val="22"/>
          <w:lang w:val="gl-ES"/>
        </w:rPr>
        <w:t>logopedas</w:t>
      </w:r>
      <w:proofErr w:type="spellEnd"/>
      <w:r w:rsidR="005A5069">
        <w:rPr>
          <w:rFonts w:cs="Arial"/>
          <w:color w:val="000000" w:themeColor="text1"/>
          <w:szCs w:val="22"/>
          <w:lang w:val="gl-ES"/>
        </w:rPr>
        <w:t>, profesoras, traballadoras sociais, coordinadoras</w:t>
      </w:r>
      <w:r w:rsidR="00340C2E">
        <w:rPr>
          <w:rFonts w:cs="Arial"/>
          <w:color w:val="000000" w:themeColor="text1"/>
          <w:szCs w:val="22"/>
          <w:lang w:val="gl-ES"/>
        </w:rPr>
        <w:t xml:space="preserve"> e</w:t>
      </w:r>
      <w:r w:rsidR="005A5069">
        <w:rPr>
          <w:rFonts w:cs="Arial"/>
          <w:color w:val="000000" w:themeColor="text1"/>
          <w:szCs w:val="22"/>
          <w:lang w:val="gl-ES"/>
        </w:rPr>
        <w:t xml:space="preserve"> oficiais administrativo</w:t>
      </w:r>
      <w:r w:rsidR="00562232">
        <w:rPr>
          <w:rFonts w:cs="Arial"/>
          <w:color w:val="000000" w:themeColor="text1"/>
          <w:szCs w:val="22"/>
          <w:lang w:val="gl-ES"/>
        </w:rPr>
        <w:t xml:space="preserve">) </w:t>
      </w:r>
      <w:r w:rsidR="00C729E5">
        <w:rPr>
          <w:lang w:val="gl-ES"/>
        </w:rPr>
        <w:t>presta</w:t>
      </w:r>
      <w:r w:rsidR="00C729E5" w:rsidRPr="00C729E5">
        <w:rPr>
          <w:lang w:val="gl-ES"/>
        </w:rPr>
        <w:t>n apoio para fomentar a súa autonomía e mellorar a calidade de vida a través de diversos programas e servizos.</w:t>
      </w:r>
    </w:p>
    <w:p w14:paraId="2849DDAC" w14:textId="4FF2C70F" w:rsidR="00C729E5" w:rsidRPr="00C729E5" w:rsidRDefault="00FE3E72" w:rsidP="00FE3E72">
      <w:pPr>
        <w:rPr>
          <w:lang w:val="gl-ES"/>
        </w:rPr>
      </w:pPr>
      <w:r w:rsidRPr="00FE3E72">
        <w:rPr>
          <w:lang w:val="gl-ES"/>
        </w:rPr>
        <w:lastRenderedPageBreak/>
        <w:t>Os centros ofrecen servizos a persoas con discapacidade e ás súas familias en zonas rurais, onde os recursos son máis limitados ca nas áreas urbanas, e, á vez, xeran emprego nestes territorios, contribuíndo a súa dinamización.</w:t>
      </w:r>
    </w:p>
    <w:p w14:paraId="3CB6389D" w14:textId="77777777" w:rsidR="00C729E5" w:rsidRDefault="00C729E5" w:rsidP="00C729E5">
      <w:pPr>
        <w:pStyle w:val="Textodocorpo"/>
        <w:rPr>
          <w:b/>
          <w:bCs/>
          <w:lang w:val="gl-ES"/>
        </w:rPr>
      </w:pPr>
    </w:p>
    <w:p w14:paraId="6DC176B0" w14:textId="34C9CC7A" w:rsidR="00C729E5" w:rsidRPr="00C729E5" w:rsidRDefault="00C729E5" w:rsidP="00C729E5">
      <w:pPr>
        <w:pStyle w:val="Textodocorpo"/>
        <w:rPr>
          <w:b/>
          <w:bCs/>
          <w:lang w:val="gl-ES"/>
        </w:rPr>
      </w:pPr>
      <w:r w:rsidRPr="00C729E5">
        <w:rPr>
          <w:b/>
          <w:bCs/>
          <w:lang w:val="gl-ES"/>
        </w:rPr>
        <w:t>Servizos que prestan</w:t>
      </w:r>
    </w:p>
    <w:p w14:paraId="4238B783" w14:textId="04167CE1" w:rsidR="00C729E5" w:rsidRPr="00C729E5" w:rsidRDefault="00C729E5" w:rsidP="00C729E5">
      <w:pPr>
        <w:pStyle w:val="Textodocorpo"/>
        <w:rPr>
          <w:lang w:val="gl-ES"/>
        </w:rPr>
      </w:pPr>
      <w:r w:rsidRPr="00C729E5">
        <w:rPr>
          <w:lang w:val="gl-ES"/>
        </w:rPr>
        <w:t xml:space="preserve">Os centros ofrecen atención personalizada e familiar, con información, asesoramento, intervención social e apoio ás familias e ás mulleres coidadoras. Ademais, dispoñen de programas de rehabilitación, que inclúen fisioterapia, ximnasia preventiva e </w:t>
      </w:r>
      <w:proofErr w:type="spellStart"/>
      <w:r w:rsidRPr="00C729E5">
        <w:rPr>
          <w:lang w:val="gl-ES"/>
        </w:rPr>
        <w:t>rehabilitadora</w:t>
      </w:r>
      <w:proofErr w:type="spellEnd"/>
      <w:r w:rsidRPr="00C729E5">
        <w:rPr>
          <w:lang w:val="gl-ES"/>
        </w:rPr>
        <w:t>, logopedia, terapia ocupacional, apoio psicolóxico e terapias alternativas.</w:t>
      </w:r>
    </w:p>
    <w:p w14:paraId="14E5027F" w14:textId="77777777" w:rsidR="00C729E5" w:rsidRPr="00C729E5" w:rsidRDefault="00C729E5" w:rsidP="00C729E5">
      <w:pPr>
        <w:pStyle w:val="Textodocorpo"/>
        <w:rPr>
          <w:lang w:val="gl-ES"/>
        </w:rPr>
      </w:pPr>
      <w:r w:rsidRPr="00C729E5">
        <w:rPr>
          <w:lang w:val="gl-ES"/>
        </w:rPr>
        <w:t>No ámbito da educación básica, as persoas usuarias poden mellorar as súas habilidades en lectura, escritura, cálculo e preparación para a obtención do graduado en ESO, ademais de adquirir competencias sociais e para a vida diaria. Tamén se desenvolven obradoiros artesanais e formativos, nos que se traballan disciplinas como cestaría, encadernación, coiro, pintura, informática, novas tecnoloxías, música e teatro.</w:t>
      </w:r>
    </w:p>
    <w:p w14:paraId="309D76D0" w14:textId="77777777" w:rsidR="00C729E5" w:rsidRPr="00C729E5" w:rsidRDefault="00C729E5" w:rsidP="00C729E5">
      <w:pPr>
        <w:pStyle w:val="Textodocorpo"/>
        <w:rPr>
          <w:lang w:val="gl-ES"/>
        </w:rPr>
      </w:pPr>
      <w:r w:rsidRPr="00C729E5">
        <w:rPr>
          <w:lang w:val="gl-ES"/>
        </w:rPr>
        <w:t>O lecer tamén xoga un papel importante, con actividades de deporte adaptado, excursións, visitas a exposicións e cursos de navegación a vela. Para garantir a asistencia, os centros dispoñen dun servizo de transporte adaptado e dun servizo de comedor, excepto no centro de Ferrol.</w:t>
      </w:r>
    </w:p>
    <w:p w14:paraId="23E3D7A4" w14:textId="77777777" w:rsidR="00C729E5" w:rsidRPr="00C729E5" w:rsidRDefault="00C729E5" w:rsidP="00C729E5">
      <w:pPr>
        <w:pStyle w:val="Textodocorpo"/>
        <w:rPr>
          <w:lang w:val="gl-ES"/>
        </w:rPr>
      </w:pPr>
      <w:r w:rsidRPr="00C729E5">
        <w:rPr>
          <w:lang w:val="gl-ES"/>
        </w:rPr>
        <w:t>Con este enfoque integral, COGAMI busca mellorar a calidade de vida das persoas con discapacidade, ofrecéndolles recursos para a súa inclusión e desenvolvemento persoal.</w:t>
      </w:r>
    </w:p>
    <w:p w14:paraId="1B487C20" w14:textId="77777777" w:rsidR="006F3590" w:rsidRPr="006F3590" w:rsidRDefault="006F3590" w:rsidP="00020A86">
      <w:pPr>
        <w:rPr>
          <w:rFonts w:cs="Arial"/>
          <w:b/>
          <w:bCs/>
          <w:color w:val="000000" w:themeColor="text1"/>
          <w:szCs w:val="22"/>
          <w:lang w:val="gl-ES"/>
        </w:rPr>
      </w:pPr>
    </w:p>
    <w:p w14:paraId="08A67668" w14:textId="46CE9451" w:rsidR="00D5769D" w:rsidRPr="006F3590" w:rsidRDefault="00D5769D" w:rsidP="00020A86">
      <w:pPr>
        <w:rPr>
          <w:rFonts w:cs="Arial"/>
          <w:b/>
          <w:bCs/>
          <w:color w:val="000000" w:themeColor="text1"/>
          <w:szCs w:val="22"/>
          <w:lang w:val="gl-ES"/>
        </w:rPr>
      </w:pPr>
      <w:r w:rsidRPr="006F3590">
        <w:rPr>
          <w:rFonts w:cs="Arial"/>
          <w:b/>
          <w:bCs/>
          <w:color w:val="000000" w:themeColor="text1"/>
          <w:szCs w:val="22"/>
          <w:lang w:val="gl-ES"/>
        </w:rPr>
        <w:t>Campaña Eu decido.</w:t>
      </w:r>
    </w:p>
    <w:p w14:paraId="5E6EBE64" w14:textId="75DBC72C" w:rsidR="00D5769D" w:rsidRDefault="00D5769D" w:rsidP="00D5769D">
      <w:pPr>
        <w:pStyle w:val="Textodocorpo"/>
        <w:rPr>
          <w:lang w:val="gl-ES"/>
        </w:rPr>
      </w:pPr>
      <w:r w:rsidRPr="006F3590">
        <w:rPr>
          <w:lang w:val="gl-ES"/>
        </w:rPr>
        <w:t xml:space="preserve">Como conmemoración do 35 aniversario, COGAMI pon voz ás persoas como Isidoro Manuel </w:t>
      </w:r>
      <w:proofErr w:type="spellStart"/>
      <w:r w:rsidRPr="006F3590">
        <w:rPr>
          <w:lang w:val="gl-ES"/>
        </w:rPr>
        <w:t>Torrens</w:t>
      </w:r>
      <w:proofErr w:type="spellEnd"/>
      <w:r w:rsidRPr="006F3590">
        <w:rPr>
          <w:lang w:val="gl-ES"/>
        </w:rPr>
        <w:t xml:space="preserve">, quen entrou a formar parte da bolsa de Emprego de COGAMI hai anos, formouse, colaborou como voluntario </w:t>
      </w:r>
      <w:r w:rsidR="006F3590" w:rsidRPr="006F3590">
        <w:rPr>
          <w:lang w:val="gl-ES"/>
        </w:rPr>
        <w:t xml:space="preserve">e, despois de coñecer os servizos que se prestan no centro de atención diúrna de </w:t>
      </w:r>
      <w:proofErr w:type="spellStart"/>
      <w:r w:rsidR="006F3590" w:rsidRPr="006F3590">
        <w:rPr>
          <w:lang w:val="gl-ES"/>
        </w:rPr>
        <w:t>Fingoi</w:t>
      </w:r>
      <w:proofErr w:type="spellEnd"/>
      <w:r w:rsidR="006F3590" w:rsidRPr="006F3590">
        <w:rPr>
          <w:lang w:val="gl-ES"/>
        </w:rPr>
        <w:t>, en Lugo, decidiu que este era o seu lugar.</w:t>
      </w:r>
    </w:p>
    <w:p w14:paraId="079B5ECE" w14:textId="1A31C177" w:rsidR="00BC215B" w:rsidRPr="006F3590" w:rsidRDefault="00BC215B" w:rsidP="00D5769D">
      <w:pPr>
        <w:pStyle w:val="Textodocorpo"/>
        <w:rPr>
          <w:lang w:val="gl-ES"/>
        </w:rPr>
      </w:pPr>
      <w:r>
        <w:rPr>
          <w:lang w:val="gl-ES"/>
        </w:rPr>
        <w:t xml:space="preserve">Neste vídeo </w:t>
      </w:r>
      <w:hyperlink r:id="rId10" w:history="1">
        <w:r w:rsidR="0014351D" w:rsidRPr="005C5D9A">
          <w:rPr>
            <w:rStyle w:val="Hiperligazn"/>
          </w:rPr>
          <w:t>https://youtu.be/kvANko6k2Nk</w:t>
        </w:r>
      </w:hyperlink>
      <w:r>
        <w:rPr>
          <w:lang w:val="gl-ES"/>
        </w:rPr>
        <w:t xml:space="preserve"> podes escoitar a experiencia de Isidoro dende que entrou no centro de atención diúrna que el resume como “un cambio en todos os sentidos, tanto psicolóxico como físico”. </w:t>
      </w:r>
    </w:p>
    <w:p w14:paraId="105ED811" w14:textId="118BBA7E" w:rsidR="00C07C83" w:rsidRPr="006F3590" w:rsidRDefault="00C07C83" w:rsidP="004C1C44">
      <w:pPr>
        <w:pStyle w:val="Textodocorpo"/>
        <w:rPr>
          <w:color w:val="FF0000"/>
          <w:lang w:val="gl-ES"/>
        </w:rPr>
      </w:pPr>
    </w:p>
    <w:p w14:paraId="449D0A39" w14:textId="77777777" w:rsidR="00C07C83" w:rsidRPr="006F3590" w:rsidRDefault="00C07C83" w:rsidP="004C1C44">
      <w:pPr>
        <w:pStyle w:val="Textodocorpo"/>
        <w:rPr>
          <w:color w:val="FF0000"/>
          <w:lang w:val="gl-ES"/>
        </w:rPr>
      </w:pPr>
    </w:p>
    <w:p w14:paraId="6CA2C5D2" w14:textId="77777777" w:rsidR="00020A86" w:rsidRPr="006F3590" w:rsidRDefault="00020A86" w:rsidP="00020A86">
      <w:pPr>
        <w:pStyle w:val="ttulo2"/>
        <w:spacing w:line="276" w:lineRule="auto"/>
        <w:rPr>
          <w:b w:val="0"/>
          <w:bCs/>
          <w:sz w:val="22"/>
          <w:szCs w:val="22"/>
          <w:lang w:val="gl-ES"/>
        </w:rPr>
      </w:pPr>
    </w:p>
    <w:p w14:paraId="6FBAFC2F" w14:textId="4A3CB440" w:rsidR="00571037" w:rsidRPr="006F3590" w:rsidRDefault="00571037" w:rsidP="00194891">
      <w:pPr>
        <w:spacing w:before="240"/>
        <w:rPr>
          <w:rFonts w:cs="Arial"/>
          <w:color w:val="660066"/>
          <w:szCs w:val="22"/>
          <w:lang w:val="gl-ES"/>
        </w:rPr>
      </w:pPr>
    </w:p>
    <w:sectPr w:rsidR="00571037" w:rsidRPr="006F35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2C639" w14:textId="77777777" w:rsidR="0049518B" w:rsidRDefault="0049518B">
      <w:r>
        <w:separator/>
      </w:r>
    </w:p>
  </w:endnote>
  <w:endnote w:type="continuationSeparator" w:id="0">
    <w:p w14:paraId="0690A725" w14:textId="77777777" w:rsidR="0049518B" w:rsidRDefault="00495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84DEB" w14:textId="77777777" w:rsidR="0049518B" w:rsidRDefault="0049518B">
      <w:r>
        <w:separator/>
      </w:r>
    </w:p>
  </w:footnote>
  <w:footnote w:type="continuationSeparator" w:id="0">
    <w:p w14:paraId="0D6E8F9E" w14:textId="77777777" w:rsidR="0049518B" w:rsidRDefault="00495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D1FD6"/>
    <w:multiLevelType w:val="multilevel"/>
    <w:tmpl w:val="0828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A19B0"/>
    <w:multiLevelType w:val="multilevel"/>
    <w:tmpl w:val="4BD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33982"/>
    <w:multiLevelType w:val="multilevel"/>
    <w:tmpl w:val="DEBA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A0217F"/>
    <w:multiLevelType w:val="multilevel"/>
    <w:tmpl w:val="6B2C1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515140">
    <w:abstractNumId w:val="3"/>
  </w:num>
  <w:num w:numId="2" w16cid:durableId="361245619">
    <w:abstractNumId w:val="0"/>
  </w:num>
  <w:num w:numId="3" w16cid:durableId="1294289671">
    <w:abstractNumId w:val="1"/>
  </w:num>
  <w:num w:numId="4" w16cid:durableId="828441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0A86"/>
    <w:rsid w:val="000400A9"/>
    <w:rsid w:val="000634E1"/>
    <w:rsid w:val="0007556E"/>
    <w:rsid w:val="0009334F"/>
    <w:rsid w:val="000B4B06"/>
    <w:rsid w:val="000D65D0"/>
    <w:rsid w:val="00110283"/>
    <w:rsid w:val="00136A7D"/>
    <w:rsid w:val="0014351D"/>
    <w:rsid w:val="00163E72"/>
    <w:rsid w:val="00167CFC"/>
    <w:rsid w:val="00194891"/>
    <w:rsid w:val="001F001A"/>
    <w:rsid w:val="001F50B4"/>
    <w:rsid w:val="00215D80"/>
    <w:rsid w:val="00262BE7"/>
    <w:rsid w:val="002730FE"/>
    <w:rsid w:val="00290DA6"/>
    <w:rsid w:val="002C470D"/>
    <w:rsid w:val="002F3D8E"/>
    <w:rsid w:val="00340C2E"/>
    <w:rsid w:val="00367A16"/>
    <w:rsid w:val="003833A5"/>
    <w:rsid w:val="003C27BD"/>
    <w:rsid w:val="003C5797"/>
    <w:rsid w:val="003E09E6"/>
    <w:rsid w:val="00441A7F"/>
    <w:rsid w:val="00447FBB"/>
    <w:rsid w:val="004875E1"/>
    <w:rsid w:val="0049518B"/>
    <w:rsid w:val="004B6BC1"/>
    <w:rsid w:val="004C1C44"/>
    <w:rsid w:val="004D098C"/>
    <w:rsid w:val="005448E5"/>
    <w:rsid w:val="00562232"/>
    <w:rsid w:val="00571037"/>
    <w:rsid w:val="0057475A"/>
    <w:rsid w:val="005979E6"/>
    <w:rsid w:val="005A5069"/>
    <w:rsid w:val="00604CD8"/>
    <w:rsid w:val="006159F7"/>
    <w:rsid w:val="006A7E41"/>
    <w:rsid w:val="006B1A5C"/>
    <w:rsid w:val="006D671A"/>
    <w:rsid w:val="006E0D1B"/>
    <w:rsid w:val="006E4C81"/>
    <w:rsid w:val="006F3590"/>
    <w:rsid w:val="006F5D2B"/>
    <w:rsid w:val="00703A32"/>
    <w:rsid w:val="00710D53"/>
    <w:rsid w:val="00716658"/>
    <w:rsid w:val="00733A43"/>
    <w:rsid w:val="00750266"/>
    <w:rsid w:val="0077643C"/>
    <w:rsid w:val="007A007A"/>
    <w:rsid w:val="00802085"/>
    <w:rsid w:val="00844DE6"/>
    <w:rsid w:val="00897B50"/>
    <w:rsid w:val="008D0241"/>
    <w:rsid w:val="00903521"/>
    <w:rsid w:val="009263A4"/>
    <w:rsid w:val="00932A7F"/>
    <w:rsid w:val="00944FCF"/>
    <w:rsid w:val="0095712F"/>
    <w:rsid w:val="00965EF8"/>
    <w:rsid w:val="00975E3C"/>
    <w:rsid w:val="009C519B"/>
    <w:rsid w:val="009E0266"/>
    <w:rsid w:val="00A11CD2"/>
    <w:rsid w:val="00A30702"/>
    <w:rsid w:val="00A451B6"/>
    <w:rsid w:val="00A504CB"/>
    <w:rsid w:val="00A5689D"/>
    <w:rsid w:val="00A941AA"/>
    <w:rsid w:val="00A9468D"/>
    <w:rsid w:val="00B006F4"/>
    <w:rsid w:val="00B12DE4"/>
    <w:rsid w:val="00B43575"/>
    <w:rsid w:val="00B578A6"/>
    <w:rsid w:val="00BA439F"/>
    <w:rsid w:val="00BA6607"/>
    <w:rsid w:val="00BC215B"/>
    <w:rsid w:val="00BF237D"/>
    <w:rsid w:val="00C06B8A"/>
    <w:rsid w:val="00C07C83"/>
    <w:rsid w:val="00C258FD"/>
    <w:rsid w:val="00C729E5"/>
    <w:rsid w:val="00C937A4"/>
    <w:rsid w:val="00CB20CC"/>
    <w:rsid w:val="00CC5492"/>
    <w:rsid w:val="00CD0339"/>
    <w:rsid w:val="00CE0F24"/>
    <w:rsid w:val="00CF5A75"/>
    <w:rsid w:val="00CF65D2"/>
    <w:rsid w:val="00D0593B"/>
    <w:rsid w:val="00D061A5"/>
    <w:rsid w:val="00D20EE1"/>
    <w:rsid w:val="00D34A96"/>
    <w:rsid w:val="00D50923"/>
    <w:rsid w:val="00D52960"/>
    <w:rsid w:val="00D5769D"/>
    <w:rsid w:val="00DC4079"/>
    <w:rsid w:val="00DE7074"/>
    <w:rsid w:val="00DF120B"/>
    <w:rsid w:val="00E008F6"/>
    <w:rsid w:val="00E1210A"/>
    <w:rsid w:val="00E750C1"/>
    <w:rsid w:val="00E96DDA"/>
    <w:rsid w:val="00EA0890"/>
    <w:rsid w:val="00F158CE"/>
    <w:rsid w:val="00F55C76"/>
    <w:rsid w:val="00F63740"/>
    <w:rsid w:val="00F83E79"/>
    <w:rsid w:val="00F975FB"/>
    <w:rsid w:val="00FA00B5"/>
    <w:rsid w:val="00FC5F45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95712F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Ttulo5">
    <w:name w:val="heading 5"/>
    <w:basedOn w:val="Normal"/>
    <w:next w:val="Normal"/>
    <w:link w:val="Ttulo5Carc"/>
    <w:uiPriority w:val="9"/>
    <w:semiHidden/>
    <w:unhideWhenUsed/>
    <w:qFormat/>
    <w:rsid w:val="001F001A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link w:val="TextodocorpoCarc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95712F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Ttulo5Carc">
    <w:name w:val="Título 5 Carác."/>
    <w:basedOn w:val="Tipodeletrapredefinidodopargrafo"/>
    <w:link w:val="Ttulo5"/>
    <w:uiPriority w:val="9"/>
    <w:semiHidden/>
    <w:rsid w:val="001F001A"/>
    <w:rPr>
      <w:rFonts w:asciiTheme="majorHAnsi" w:eastAsiaTheme="majorEastAsia" w:hAnsiTheme="majorHAnsi" w:cs="Mangal"/>
      <w:color w:val="2E74B5" w:themeColor="accent1" w:themeShade="BF"/>
      <w:kern w:val="1"/>
      <w:sz w:val="22"/>
      <w:szCs w:val="24"/>
      <w:lang w:eastAsia="hi-IN" w:bidi="hi-IN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1F001A"/>
    <w:rPr>
      <w:color w:val="605E5C"/>
      <w:shd w:val="clear" w:color="auto" w:fill="E1DFDD"/>
    </w:rPr>
  </w:style>
  <w:style w:type="character" w:customStyle="1" w:styleId="TextodocorpoCarc">
    <w:name w:val="Texto do corpo Carác."/>
    <w:basedOn w:val="Tipodeletrapredefinidodopargrafo"/>
    <w:link w:val="Textodocorpo"/>
    <w:rsid w:val="00020A86"/>
    <w:rPr>
      <w:rFonts w:ascii="Arial" w:eastAsia="Arial Unicode MS" w:hAnsi="Arial" w:cs="Lucida Sans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6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youtu.be/kvANko6k2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3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18</cp:revision>
  <cp:lastPrinted>2014-05-26T19:07:00Z</cp:lastPrinted>
  <dcterms:created xsi:type="dcterms:W3CDTF">2025-03-17T08:12:00Z</dcterms:created>
  <dcterms:modified xsi:type="dcterms:W3CDTF">2025-03-20T07:34:00Z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