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B1A7CFE" w14:textId="77777777" w:rsidR="00571037" w:rsidRPr="004F064C" w:rsidRDefault="00571037" w:rsidP="007A58EC">
      <w:pPr>
        <w:pStyle w:val="Ttulo1"/>
        <w:spacing w:line="276" w:lineRule="auto"/>
        <w:rPr>
          <w:lang w:val="gl-ES"/>
        </w:rPr>
      </w:pPr>
      <w:r w:rsidRPr="004F064C">
        <w:rPr>
          <w:lang w:val="gl-ES"/>
        </w:rPr>
        <w:t>NOTA DE PRENSA</w:t>
      </w:r>
    </w:p>
    <w:p w14:paraId="5887E076" w14:textId="62310F7A" w:rsidR="00571037" w:rsidRPr="00EC636C" w:rsidRDefault="00CB20CC" w:rsidP="007A58EC">
      <w:pPr>
        <w:rPr>
          <w:rFonts w:cs="Arial"/>
          <w:szCs w:val="22"/>
          <w:lang w:val="gl-ES"/>
        </w:rPr>
      </w:pPr>
      <w:r w:rsidRPr="007A58EC">
        <w:rPr>
          <w:rFonts w:cs="Arial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031CBA" wp14:editId="2571C51E">
                <wp:simplePos x="0" y="0"/>
                <wp:positionH relativeFrom="column">
                  <wp:posOffset>-6350</wp:posOffset>
                </wp:positionH>
                <wp:positionV relativeFrom="paragraph">
                  <wp:posOffset>-5080</wp:posOffset>
                </wp:positionV>
                <wp:extent cx="5744845" cy="0"/>
                <wp:effectExtent l="7620" t="5080" r="10160" b="1397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5DF189E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-.4pt" to="451.8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" strokecolor="#936" strokeweight=".26mm"/>
            </w:pict>
          </mc:Fallback>
        </mc:AlternateContent>
      </w:r>
    </w:p>
    <w:p w14:paraId="19A34876" w14:textId="2F73FCC8" w:rsidR="00EC511F" w:rsidRDefault="00AD3EA0" w:rsidP="00EC511F">
      <w:pPr>
        <w:pStyle w:val="ttulo20"/>
        <w:spacing w:line="276" w:lineRule="auto"/>
        <w:rPr>
          <w:lang w:val="gl-ES"/>
        </w:rPr>
      </w:pPr>
      <w:r>
        <w:rPr>
          <w:lang w:val="gl-ES"/>
        </w:rPr>
        <w:t>COGAMI inicia curso de alfabetización dixital en Monforte dirixido a persoas con discapacidade</w:t>
      </w:r>
    </w:p>
    <w:p w14:paraId="0A702DB4" w14:textId="77777777" w:rsidR="00EC511F" w:rsidRPr="00EC511F" w:rsidRDefault="00EC511F" w:rsidP="00EC511F">
      <w:pPr>
        <w:rPr>
          <w:lang w:val="gl-ES"/>
        </w:rPr>
      </w:pPr>
    </w:p>
    <w:p w14:paraId="281FA1B9" w14:textId="2B310B9B" w:rsidR="00EC511F" w:rsidRPr="007A58EC" w:rsidRDefault="00AD3EA0" w:rsidP="00EC511F">
      <w:pPr>
        <w:rPr>
          <w:rFonts w:cs="Arial"/>
          <w:color w:val="660066"/>
          <w:szCs w:val="22"/>
          <w:lang w:val="gl-ES"/>
        </w:rPr>
      </w:pPr>
      <w:r>
        <w:rPr>
          <w:rStyle w:val="nfasetenue"/>
          <w:lang w:val="gl-ES"/>
        </w:rPr>
        <w:t>Financiada</w:t>
      </w:r>
      <w:r w:rsidRPr="00AD3EA0">
        <w:rPr>
          <w:rStyle w:val="nfasetenue"/>
          <w:lang w:val="gl-ES"/>
        </w:rPr>
        <w:t xml:space="preserve"> polo Ministerio de Educación</w:t>
      </w:r>
      <w:r w:rsidR="00863E5A">
        <w:rPr>
          <w:rStyle w:val="nfasetenue"/>
          <w:lang w:val="gl-ES"/>
        </w:rPr>
        <w:t>,</w:t>
      </w:r>
      <w:r w:rsidRPr="00AD3EA0">
        <w:rPr>
          <w:rStyle w:val="nfasetenue"/>
          <w:lang w:val="gl-ES"/>
        </w:rPr>
        <w:t xml:space="preserve"> Formación Profesional e Deportes a través de COCEMFE</w:t>
      </w:r>
      <w:r w:rsidR="00C23254">
        <w:rPr>
          <w:rStyle w:val="nfasetenue"/>
          <w:lang w:val="gl-ES"/>
        </w:rPr>
        <w:t>, son 8 persoas as que iniciaron esta formación.</w:t>
      </w:r>
    </w:p>
    <w:p w14:paraId="608BFB4A" w14:textId="77777777" w:rsidR="00EC511F" w:rsidRDefault="00EC511F" w:rsidP="00EC511F">
      <w:pPr>
        <w:rPr>
          <w:lang w:val="gl-ES"/>
        </w:rPr>
      </w:pPr>
      <w:r w:rsidRPr="007A58EC">
        <w:rPr>
          <w:rFonts w:cs="Arial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6D01EE" wp14:editId="73EFF30E">
                <wp:simplePos x="0" y="0"/>
                <wp:positionH relativeFrom="column">
                  <wp:posOffset>-6350</wp:posOffset>
                </wp:positionH>
                <wp:positionV relativeFrom="paragraph">
                  <wp:posOffset>40529</wp:posOffset>
                </wp:positionV>
                <wp:extent cx="5744845" cy="0"/>
                <wp:effectExtent l="7620" t="5715" r="10160" b="13335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EDFD27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3.2pt" to="451.8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" strokecolor="#936" strokeweight=".26mm"/>
            </w:pict>
          </mc:Fallback>
        </mc:AlternateContent>
      </w:r>
    </w:p>
    <w:p w14:paraId="3A150FF3" w14:textId="444C02AD" w:rsidR="00997415" w:rsidRDefault="00997415" w:rsidP="00AD3EA0">
      <w:pPr>
        <w:pStyle w:val="ttulo20"/>
        <w:spacing w:line="276" w:lineRule="auto"/>
        <w:rPr>
          <w:b w:val="0"/>
          <w:bCs/>
          <w:sz w:val="22"/>
          <w:szCs w:val="22"/>
          <w:lang w:val="gl-ES"/>
        </w:rPr>
      </w:pPr>
      <w:r>
        <w:rPr>
          <w:b w:val="0"/>
          <w:bCs/>
          <w:sz w:val="22"/>
          <w:szCs w:val="22"/>
          <w:lang w:val="gl-ES"/>
        </w:rPr>
        <w:t xml:space="preserve">A Confederación Galega de Persoas con Discapacidade (COGAMI) iniciou en Monforte de Lemos un curso de Alfabetización Dixital dirixido a persoas con discapacidade. Financiado </w:t>
      </w:r>
      <w:r w:rsidRPr="00AD3EA0">
        <w:rPr>
          <w:b w:val="0"/>
          <w:bCs/>
          <w:sz w:val="22"/>
          <w:szCs w:val="22"/>
          <w:lang w:val="gl-ES"/>
        </w:rPr>
        <w:t>polo Ministerio de Educación</w:t>
      </w:r>
      <w:r>
        <w:rPr>
          <w:b w:val="0"/>
          <w:bCs/>
          <w:sz w:val="22"/>
          <w:szCs w:val="22"/>
          <w:lang w:val="gl-ES"/>
        </w:rPr>
        <w:t xml:space="preserve">, </w:t>
      </w:r>
      <w:r w:rsidRPr="00AD3EA0">
        <w:rPr>
          <w:b w:val="0"/>
          <w:bCs/>
          <w:sz w:val="22"/>
          <w:szCs w:val="22"/>
          <w:lang w:val="gl-ES"/>
        </w:rPr>
        <w:t xml:space="preserve">Formación Profesional </w:t>
      </w:r>
      <w:r>
        <w:rPr>
          <w:b w:val="0"/>
          <w:bCs/>
          <w:sz w:val="22"/>
          <w:szCs w:val="22"/>
          <w:lang w:val="gl-ES"/>
        </w:rPr>
        <w:t>e D</w:t>
      </w:r>
      <w:r w:rsidRPr="00AD3EA0">
        <w:rPr>
          <w:b w:val="0"/>
          <w:bCs/>
          <w:sz w:val="22"/>
          <w:szCs w:val="22"/>
          <w:lang w:val="gl-ES"/>
        </w:rPr>
        <w:t>eportes a través de COCEMFE</w:t>
      </w:r>
      <w:r>
        <w:rPr>
          <w:b w:val="0"/>
          <w:bCs/>
          <w:sz w:val="22"/>
          <w:szCs w:val="22"/>
          <w:lang w:val="gl-ES"/>
        </w:rPr>
        <w:t>, entidade da que forma parte COGAMI,</w:t>
      </w:r>
      <w:r w:rsidRPr="00AD3EA0">
        <w:rPr>
          <w:b w:val="0"/>
          <w:bCs/>
          <w:sz w:val="22"/>
          <w:szCs w:val="22"/>
          <w:lang w:val="gl-ES"/>
        </w:rPr>
        <w:t xml:space="preserve"> </w:t>
      </w:r>
      <w:r>
        <w:rPr>
          <w:b w:val="0"/>
          <w:bCs/>
          <w:sz w:val="22"/>
          <w:szCs w:val="22"/>
          <w:lang w:val="gl-ES"/>
        </w:rPr>
        <w:t xml:space="preserve">esta formación </w:t>
      </w:r>
      <w:r w:rsidRPr="00AD3EA0">
        <w:rPr>
          <w:b w:val="0"/>
          <w:bCs/>
          <w:sz w:val="22"/>
          <w:szCs w:val="22"/>
          <w:lang w:val="gl-ES"/>
        </w:rPr>
        <w:t>contará c</w:t>
      </w:r>
      <w:r>
        <w:rPr>
          <w:b w:val="0"/>
          <w:bCs/>
          <w:sz w:val="22"/>
          <w:szCs w:val="22"/>
          <w:lang w:val="gl-ES"/>
        </w:rPr>
        <w:t xml:space="preserve">on </w:t>
      </w:r>
      <w:r w:rsidRPr="00AD3EA0">
        <w:rPr>
          <w:b w:val="0"/>
          <w:bCs/>
          <w:sz w:val="22"/>
          <w:szCs w:val="22"/>
          <w:lang w:val="gl-ES"/>
        </w:rPr>
        <w:t>60 horas lectivas</w:t>
      </w:r>
      <w:r>
        <w:rPr>
          <w:b w:val="0"/>
          <w:bCs/>
          <w:sz w:val="22"/>
          <w:szCs w:val="22"/>
          <w:lang w:val="gl-ES"/>
        </w:rPr>
        <w:t>.</w:t>
      </w:r>
    </w:p>
    <w:p w14:paraId="3AAA84E6" w14:textId="77777777" w:rsidR="00997415" w:rsidRPr="00997415" w:rsidRDefault="00997415" w:rsidP="00997415">
      <w:pPr>
        <w:rPr>
          <w:lang w:val="gl-ES"/>
        </w:rPr>
      </w:pPr>
    </w:p>
    <w:p w14:paraId="1DC10AE5" w14:textId="4DE990AB" w:rsidR="00AD3EA0" w:rsidRPr="00AD3EA0" w:rsidRDefault="00997415" w:rsidP="00AD3EA0">
      <w:pPr>
        <w:pStyle w:val="ttulo20"/>
        <w:spacing w:line="276" w:lineRule="auto"/>
        <w:rPr>
          <w:b w:val="0"/>
          <w:bCs/>
          <w:sz w:val="22"/>
          <w:szCs w:val="22"/>
          <w:lang w:val="gl-ES"/>
        </w:rPr>
      </w:pPr>
      <w:r>
        <w:rPr>
          <w:b w:val="0"/>
          <w:bCs/>
          <w:sz w:val="22"/>
          <w:szCs w:val="22"/>
          <w:lang w:val="gl-ES"/>
        </w:rPr>
        <w:t xml:space="preserve">O curso, que está a ser impartido nas </w:t>
      </w:r>
      <w:r w:rsidR="00AD3EA0" w:rsidRPr="00AD3EA0">
        <w:rPr>
          <w:b w:val="0"/>
          <w:bCs/>
          <w:sz w:val="22"/>
          <w:szCs w:val="22"/>
          <w:lang w:val="gl-ES"/>
        </w:rPr>
        <w:t>instalacións da aula CEMIT do M</w:t>
      </w:r>
      <w:r>
        <w:rPr>
          <w:b w:val="0"/>
          <w:bCs/>
          <w:sz w:val="22"/>
          <w:szCs w:val="22"/>
          <w:lang w:val="gl-ES"/>
        </w:rPr>
        <w:t xml:space="preserve">ultiusos de Monforte de Lemos, iniciárono </w:t>
      </w:r>
      <w:r w:rsidR="00AD3EA0" w:rsidRPr="00AD3EA0">
        <w:rPr>
          <w:b w:val="0"/>
          <w:bCs/>
          <w:sz w:val="22"/>
          <w:szCs w:val="22"/>
          <w:lang w:val="gl-ES"/>
        </w:rPr>
        <w:t xml:space="preserve">8 persoas, </w:t>
      </w:r>
      <w:r>
        <w:rPr>
          <w:b w:val="0"/>
          <w:bCs/>
          <w:sz w:val="22"/>
          <w:szCs w:val="22"/>
          <w:lang w:val="gl-ES"/>
        </w:rPr>
        <w:t>3</w:t>
      </w:r>
      <w:r w:rsidR="00AD3EA0" w:rsidRPr="00AD3EA0">
        <w:rPr>
          <w:b w:val="0"/>
          <w:bCs/>
          <w:sz w:val="22"/>
          <w:szCs w:val="22"/>
          <w:lang w:val="gl-ES"/>
        </w:rPr>
        <w:t xml:space="preserve"> homes e </w:t>
      </w:r>
      <w:r>
        <w:rPr>
          <w:b w:val="0"/>
          <w:bCs/>
          <w:sz w:val="22"/>
          <w:szCs w:val="22"/>
          <w:lang w:val="gl-ES"/>
        </w:rPr>
        <w:t>5</w:t>
      </w:r>
      <w:r w:rsidR="00AD3EA0" w:rsidRPr="00AD3EA0">
        <w:rPr>
          <w:b w:val="0"/>
          <w:bCs/>
          <w:sz w:val="22"/>
          <w:szCs w:val="22"/>
          <w:lang w:val="gl-ES"/>
        </w:rPr>
        <w:t xml:space="preserve"> mulleres</w:t>
      </w:r>
      <w:r>
        <w:rPr>
          <w:b w:val="0"/>
          <w:bCs/>
          <w:sz w:val="22"/>
          <w:szCs w:val="22"/>
          <w:lang w:val="gl-ES"/>
        </w:rPr>
        <w:t xml:space="preserve">. Todas e todos os participantes son do municipio e teñen o certificado de discapacidade do 33% como mínimo </w:t>
      </w:r>
      <w:r w:rsidR="00AD3EA0" w:rsidRPr="00AD3EA0">
        <w:rPr>
          <w:b w:val="0"/>
          <w:bCs/>
          <w:sz w:val="22"/>
          <w:szCs w:val="22"/>
          <w:lang w:val="gl-ES"/>
        </w:rPr>
        <w:t>ou incapacidade laboral para profesión habitual</w:t>
      </w:r>
      <w:r>
        <w:rPr>
          <w:b w:val="0"/>
          <w:bCs/>
          <w:sz w:val="22"/>
          <w:szCs w:val="22"/>
          <w:lang w:val="gl-ES"/>
        </w:rPr>
        <w:t>.</w:t>
      </w:r>
    </w:p>
    <w:p w14:paraId="68AD442C" w14:textId="77777777" w:rsidR="00AD3EA0" w:rsidRDefault="00AD3EA0" w:rsidP="00AD3EA0">
      <w:pPr>
        <w:pStyle w:val="ttulo20"/>
        <w:spacing w:line="276" w:lineRule="auto"/>
        <w:rPr>
          <w:b w:val="0"/>
          <w:bCs/>
          <w:sz w:val="22"/>
          <w:szCs w:val="22"/>
          <w:lang w:val="gl-ES"/>
        </w:rPr>
      </w:pPr>
    </w:p>
    <w:p w14:paraId="0F76403B" w14:textId="77777777" w:rsidR="00997415" w:rsidRDefault="00AD3EA0" w:rsidP="00AD3EA0">
      <w:pPr>
        <w:pStyle w:val="ttulo20"/>
        <w:spacing w:line="276" w:lineRule="auto"/>
        <w:rPr>
          <w:b w:val="0"/>
          <w:bCs/>
          <w:sz w:val="22"/>
          <w:szCs w:val="22"/>
          <w:lang w:val="gl-ES"/>
        </w:rPr>
      </w:pPr>
      <w:r w:rsidRPr="00AD3EA0">
        <w:rPr>
          <w:b w:val="0"/>
          <w:bCs/>
          <w:sz w:val="22"/>
          <w:szCs w:val="22"/>
          <w:lang w:val="gl-ES"/>
        </w:rPr>
        <w:t>Esta formación</w:t>
      </w:r>
      <w:r w:rsidR="00997415">
        <w:rPr>
          <w:b w:val="0"/>
          <w:bCs/>
          <w:sz w:val="22"/>
          <w:szCs w:val="22"/>
          <w:lang w:val="gl-ES"/>
        </w:rPr>
        <w:t xml:space="preserve"> está enmarcada n</w:t>
      </w:r>
      <w:r w:rsidR="00997415" w:rsidRPr="00997415">
        <w:rPr>
          <w:b w:val="0"/>
          <w:bCs/>
          <w:sz w:val="22"/>
          <w:szCs w:val="22"/>
          <w:lang w:val="gl-ES"/>
        </w:rPr>
        <w:t xml:space="preserve">as </w:t>
      </w:r>
      <w:r w:rsidR="00997415">
        <w:rPr>
          <w:b w:val="0"/>
          <w:bCs/>
          <w:sz w:val="22"/>
          <w:szCs w:val="22"/>
          <w:lang w:val="gl-ES"/>
        </w:rPr>
        <w:t>a</w:t>
      </w:r>
      <w:r w:rsidR="00997415" w:rsidRPr="00997415">
        <w:rPr>
          <w:b w:val="0"/>
          <w:bCs/>
          <w:sz w:val="22"/>
          <w:szCs w:val="22"/>
          <w:lang w:val="gl-ES"/>
        </w:rPr>
        <w:t>ctuacións dirixidas á atención de persoas con discapacidade adultas con NEE 2023-24</w:t>
      </w:r>
      <w:r w:rsidR="00997415">
        <w:rPr>
          <w:b w:val="0"/>
          <w:bCs/>
          <w:sz w:val="22"/>
          <w:szCs w:val="22"/>
          <w:lang w:val="gl-ES"/>
        </w:rPr>
        <w:t xml:space="preserve">. As clases </w:t>
      </w:r>
      <w:r w:rsidRPr="00AD3EA0">
        <w:rPr>
          <w:b w:val="0"/>
          <w:bCs/>
          <w:sz w:val="22"/>
          <w:szCs w:val="22"/>
          <w:lang w:val="gl-ES"/>
        </w:rPr>
        <w:t>serán impartidas en horario de 9 a 14 horas</w:t>
      </w:r>
      <w:r w:rsidR="00997415">
        <w:rPr>
          <w:b w:val="0"/>
          <w:bCs/>
          <w:sz w:val="22"/>
          <w:szCs w:val="22"/>
          <w:lang w:val="gl-ES"/>
        </w:rPr>
        <w:t xml:space="preserve">. Nelas abordaranse diversos </w:t>
      </w:r>
      <w:r w:rsidRPr="00AD3EA0">
        <w:rPr>
          <w:b w:val="0"/>
          <w:bCs/>
          <w:sz w:val="22"/>
          <w:szCs w:val="22"/>
          <w:lang w:val="gl-ES"/>
        </w:rPr>
        <w:t xml:space="preserve">módulos </w:t>
      </w:r>
      <w:r w:rsidR="00997415">
        <w:rPr>
          <w:b w:val="0"/>
          <w:bCs/>
          <w:sz w:val="22"/>
          <w:szCs w:val="22"/>
          <w:lang w:val="gl-ES"/>
        </w:rPr>
        <w:t>sobre</w:t>
      </w:r>
      <w:r w:rsidRPr="00AD3EA0">
        <w:rPr>
          <w:b w:val="0"/>
          <w:bCs/>
          <w:sz w:val="22"/>
          <w:szCs w:val="22"/>
          <w:lang w:val="gl-ES"/>
        </w:rPr>
        <w:t xml:space="preserve"> internet, procesador de textos e folla de cálculo</w:t>
      </w:r>
      <w:r w:rsidR="00997415">
        <w:rPr>
          <w:b w:val="0"/>
          <w:bCs/>
          <w:sz w:val="22"/>
          <w:szCs w:val="22"/>
          <w:lang w:val="gl-ES"/>
        </w:rPr>
        <w:t>, rematando a mediados do mes de marzo.</w:t>
      </w:r>
    </w:p>
    <w:p w14:paraId="7A0312F6" w14:textId="77777777" w:rsidR="008432EA" w:rsidRDefault="008432EA" w:rsidP="008432EA">
      <w:pPr>
        <w:rPr>
          <w:lang w:val="gl-ES"/>
        </w:rPr>
      </w:pPr>
    </w:p>
    <w:p w14:paraId="0BCDF7AD" w14:textId="6062AF54" w:rsidR="008432EA" w:rsidRDefault="008432EA" w:rsidP="0099409A">
      <w:pPr>
        <w:pStyle w:val="Textodocorpo"/>
        <w:rPr>
          <w:b/>
          <w:bCs/>
          <w:szCs w:val="22"/>
          <w:lang w:val="gl-ES"/>
        </w:rPr>
      </w:pPr>
      <w:r>
        <w:rPr>
          <w:lang w:val="gl-ES"/>
        </w:rPr>
        <w:t>Os cursos formativos que imparte COGAMI teñen como obxectivo impulsar a inserción sociolaboral mediante a obtención de coñecementos e habilidades necesarios para facilitar a incorporación ao mercado laboral o antes posible.</w:t>
      </w:r>
      <w:r w:rsidR="0099409A">
        <w:rPr>
          <w:lang w:val="gl-ES"/>
        </w:rPr>
        <w:t xml:space="preserve"> </w:t>
      </w:r>
      <w:r w:rsidR="00997415">
        <w:rPr>
          <w:bCs/>
          <w:szCs w:val="22"/>
          <w:lang w:val="gl-ES"/>
        </w:rPr>
        <w:t>As persoas que iniciaron este curso están apuntadas na bolsa de emprego de COGAMI, contando</w:t>
      </w:r>
      <w:r w:rsidR="00863E5A">
        <w:rPr>
          <w:bCs/>
          <w:szCs w:val="22"/>
          <w:lang w:val="gl-ES"/>
        </w:rPr>
        <w:t xml:space="preserve"> actualmente</w:t>
      </w:r>
      <w:r w:rsidR="00997415">
        <w:rPr>
          <w:bCs/>
          <w:szCs w:val="22"/>
          <w:lang w:val="gl-ES"/>
        </w:rPr>
        <w:t xml:space="preserve"> </w:t>
      </w:r>
      <w:r w:rsidR="0099409A">
        <w:rPr>
          <w:bCs/>
          <w:szCs w:val="22"/>
          <w:lang w:val="gl-ES"/>
        </w:rPr>
        <w:t>con</w:t>
      </w:r>
      <w:r w:rsidRPr="00863E5A">
        <w:rPr>
          <w:szCs w:val="22"/>
          <w:lang w:val="gl-ES"/>
        </w:rPr>
        <w:t xml:space="preserve"> </w:t>
      </w:r>
      <w:r w:rsidR="0099409A" w:rsidRPr="00863E5A">
        <w:rPr>
          <w:szCs w:val="22"/>
          <w:lang w:val="gl-ES"/>
        </w:rPr>
        <w:t>148</w:t>
      </w:r>
      <w:r>
        <w:rPr>
          <w:bCs/>
          <w:szCs w:val="22"/>
          <w:lang w:val="gl-ES"/>
        </w:rPr>
        <w:t xml:space="preserve"> persoas inscritas </w:t>
      </w:r>
      <w:r w:rsidR="0099409A">
        <w:rPr>
          <w:bCs/>
          <w:szCs w:val="22"/>
          <w:lang w:val="gl-ES"/>
        </w:rPr>
        <w:t xml:space="preserve">como demandantes de emprego </w:t>
      </w:r>
      <w:r>
        <w:rPr>
          <w:bCs/>
          <w:szCs w:val="22"/>
          <w:lang w:val="gl-ES"/>
        </w:rPr>
        <w:t>procedentes d</w:t>
      </w:r>
      <w:r w:rsidR="0099409A">
        <w:rPr>
          <w:bCs/>
          <w:szCs w:val="22"/>
          <w:lang w:val="gl-ES"/>
        </w:rPr>
        <w:t>o Concello d</w:t>
      </w:r>
      <w:r>
        <w:rPr>
          <w:bCs/>
          <w:szCs w:val="22"/>
          <w:lang w:val="gl-ES"/>
        </w:rPr>
        <w:t>e Monforte</w:t>
      </w:r>
      <w:r w:rsidR="0099409A">
        <w:rPr>
          <w:bCs/>
          <w:szCs w:val="22"/>
          <w:lang w:val="gl-ES"/>
        </w:rPr>
        <w:t xml:space="preserve"> de Lemos</w:t>
      </w:r>
      <w:r>
        <w:rPr>
          <w:bCs/>
          <w:szCs w:val="22"/>
          <w:lang w:val="gl-ES"/>
        </w:rPr>
        <w:t>.</w:t>
      </w:r>
    </w:p>
    <w:p w14:paraId="1F9599DC" w14:textId="05C10DCB" w:rsidR="00EC636C" w:rsidRPr="00D65C90" w:rsidRDefault="00EC636C" w:rsidP="00997415">
      <w:pPr>
        <w:pStyle w:val="ttulo20"/>
        <w:spacing w:line="276" w:lineRule="auto"/>
        <w:rPr>
          <w:b w:val="0"/>
          <w:bCs/>
          <w:sz w:val="22"/>
          <w:szCs w:val="22"/>
          <w:lang w:val="gl-ES"/>
        </w:rPr>
      </w:pPr>
    </w:p>
    <w:sectPr w:rsidR="00EC636C" w:rsidRPr="00D65C9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734" w:right="1417" w:bottom="2930" w:left="1417" w:header="1076" w:footer="115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854FE" w14:textId="77777777" w:rsidR="007F146C" w:rsidRDefault="007F146C">
      <w:r>
        <w:separator/>
      </w:r>
    </w:p>
  </w:endnote>
  <w:endnote w:type="continuationSeparator" w:id="0">
    <w:p w14:paraId="024A3F6B" w14:textId="77777777" w:rsidR="007F146C" w:rsidRDefault="007F1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634DC" w14:textId="77777777" w:rsidR="000D65D0" w:rsidRDefault="000D65D0">
    <w:pPr>
      <w:pStyle w:val="Pdepx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E5A67" w14:textId="77777777" w:rsidR="00571037" w:rsidRPr="007A58EC" w:rsidRDefault="00571037" w:rsidP="000D65D0">
    <w:pPr>
      <w:pStyle w:val="Pdepaxnegro"/>
      <w:rPr>
        <w:lang w:val="pt-PT"/>
      </w:rPr>
    </w:pPr>
    <w:r w:rsidRPr="007A58EC">
      <w:rPr>
        <w:lang w:val="pt-PT"/>
      </w:rPr>
      <w:t xml:space="preserve">Páxina </w:t>
    </w:r>
    <w:r>
      <w:fldChar w:fldCharType="begin"/>
    </w:r>
    <w:r w:rsidRPr="007A58EC">
      <w:rPr>
        <w:lang w:val="pt-PT"/>
      </w:rPr>
      <w:instrText xml:space="preserve"> PAGE </w:instrText>
    </w:r>
    <w:r>
      <w:fldChar w:fldCharType="separate"/>
    </w:r>
    <w:r w:rsidR="00F83E79" w:rsidRPr="007A58EC">
      <w:rPr>
        <w:noProof/>
        <w:lang w:val="pt-PT"/>
      </w:rPr>
      <w:t>1</w:t>
    </w:r>
    <w:r>
      <w:fldChar w:fldCharType="end"/>
    </w:r>
    <w:r w:rsidRPr="007A58EC">
      <w:rPr>
        <w:lang w:val="pt-PT"/>
      </w:rPr>
      <w:t xml:space="preserve"> </w:t>
    </w:r>
    <w:r w:rsidRPr="007A58EC">
      <w:rPr>
        <w:color w:val="660066"/>
        <w:lang w:val="pt-PT"/>
      </w:rPr>
      <w:t xml:space="preserve"> </w:t>
    </w:r>
  </w:p>
  <w:p w14:paraId="6E1EE8AC" w14:textId="77777777" w:rsidR="00571037" w:rsidRPr="007A58EC" w:rsidRDefault="00CB20CC" w:rsidP="000D65D0">
    <w:pPr>
      <w:pStyle w:val="Pdepaxnegro"/>
      <w:rPr>
        <w:lang w:val="pt-PT"/>
      </w:rPr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30D6021" wp14:editId="632DBAE3">
              <wp:simplePos x="0" y="0"/>
              <wp:positionH relativeFrom="column">
                <wp:posOffset>-14605</wp:posOffset>
              </wp:positionH>
              <wp:positionV relativeFrom="paragraph">
                <wp:posOffset>9608820</wp:posOffset>
              </wp:positionV>
              <wp:extent cx="5762625" cy="0"/>
              <wp:effectExtent l="8890" t="12700" r="10160" b="63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223AB88B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756.6pt" to="452.6pt,7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" strokecolor="#666" strokeweight=".26mm"/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77BB1" wp14:editId="59011E59">
              <wp:simplePos x="0" y="0"/>
              <wp:positionH relativeFrom="column">
                <wp:posOffset>6985</wp:posOffset>
              </wp:positionH>
              <wp:positionV relativeFrom="paragraph">
                <wp:posOffset>76200</wp:posOffset>
              </wp:positionV>
              <wp:extent cx="5745480" cy="0"/>
              <wp:effectExtent l="11430" t="5080" r="5715" b="1397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2F5E7395" id="Line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6pt" to="452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" strokecolor="gray" strokeweight=".26mm"/>
          </w:pict>
        </mc:Fallback>
      </mc:AlternateContent>
    </w:r>
  </w:p>
  <w:p w14:paraId="32D104B9" w14:textId="77777777" w:rsidR="00571037" w:rsidRPr="007A58EC" w:rsidRDefault="00F83E79" w:rsidP="000D65D0">
    <w:pPr>
      <w:pStyle w:val="Pdepaxnegro"/>
      <w:rPr>
        <w:lang w:val="pt-PT"/>
      </w:rPr>
    </w:pPr>
    <w:r w:rsidRPr="007A58EC">
      <w:rPr>
        <w:b/>
        <w:bCs/>
        <w:lang w:val="pt-PT"/>
      </w:rPr>
      <w:t>Oficina Central</w:t>
    </w:r>
    <w:r w:rsidRPr="007A58EC">
      <w:rPr>
        <w:lang w:val="pt-PT"/>
      </w:rPr>
      <w:t xml:space="preserve"> Rúa Modesto Brocos nº7 Bloque 3 Baixos 15704 Santiago de Compostela</w:t>
    </w:r>
    <w:r w:rsidR="00571037" w:rsidRPr="007A58EC">
      <w:rPr>
        <w:lang w:val="pt-PT"/>
      </w:rPr>
      <w:t xml:space="preserve"> </w:t>
    </w:r>
  </w:p>
  <w:p w14:paraId="17AEF8F6" w14:textId="77777777" w:rsidR="00571037" w:rsidRPr="00AE1995" w:rsidRDefault="00571037" w:rsidP="000D65D0">
    <w:pPr>
      <w:pStyle w:val="Pdepaxnegro"/>
      <w:rPr>
        <w:lang w:val="de-DE"/>
      </w:rPr>
    </w:pPr>
    <w:r w:rsidRPr="00AE1995">
      <w:rPr>
        <w:lang w:val="de-DE"/>
      </w:rPr>
      <w:t xml:space="preserve">T 981 </w:t>
    </w:r>
    <w:r w:rsidR="005448E5" w:rsidRPr="00AE1995">
      <w:rPr>
        <w:lang w:val="de-DE"/>
      </w:rPr>
      <w:t>574 698 | F 981 105 061 | prensa</w:t>
    </w:r>
    <w:r w:rsidRPr="00AE1995">
      <w:rPr>
        <w:lang w:val="de-DE"/>
      </w:rPr>
      <w:t>@cogami.</w:t>
    </w:r>
    <w:r w:rsidR="00716658" w:rsidRPr="00AE1995">
      <w:rPr>
        <w:lang w:val="de-DE"/>
      </w:rPr>
      <w:t>gal</w:t>
    </w:r>
    <w:r w:rsidRPr="00AE1995">
      <w:rPr>
        <w:lang w:val="de-DE"/>
      </w:rPr>
      <w:t xml:space="preserve"> | www.cogami.</w:t>
    </w:r>
    <w:r w:rsidR="00716658" w:rsidRPr="00AE1995">
      <w:rPr>
        <w:lang w:val="de-DE"/>
      </w:rPr>
      <w:t>gal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0BA21" w14:textId="77777777" w:rsidR="000D65D0" w:rsidRDefault="000D65D0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F6124" w14:textId="77777777" w:rsidR="007F146C" w:rsidRDefault="007F146C">
      <w:r>
        <w:separator/>
      </w:r>
    </w:p>
  </w:footnote>
  <w:footnote w:type="continuationSeparator" w:id="0">
    <w:p w14:paraId="62EBBD28" w14:textId="77777777" w:rsidR="007F146C" w:rsidRDefault="007F1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D3DAB" w14:textId="77777777" w:rsidR="000D65D0" w:rsidRDefault="000D65D0">
    <w:pPr>
      <w:pStyle w:val="Cabecei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DECA5" w14:textId="0598D2A3" w:rsidR="00571037" w:rsidRDefault="00733A43">
    <w:pPr>
      <w:pStyle w:val="Cabeceira"/>
      <w:tabs>
        <w:tab w:val="clear" w:pos="4819"/>
        <w:tab w:val="clear" w:pos="9638"/>
      </w:tabs>
    </w:pPr>
    <w:r>
      <w:rPr>
        <w:noProof/>
      </w:rPr>
      <w:drawing>
        <wp:anchor distT="0" distB="0" distL="114300" distR="114300" simplePos="0" relativeHeight="251654143" behindDoc="0" locked="0" layoutInCell="1" allowOverlap="1" wp14:anchorId="304E2C0A" wp14:editId="51A6C322">
          <wp:simplePos x="0" y="0"/>
          <wp:positionH relativeFrom="column">
            <wp:posOffset>5202946</wp:posOffset>
          </wp:positionH>
          <wp:positionV relativeFrom="paragraph">
            <wp:posOffset>-342900</wp:posOffset>
          </wp:positionV>
          <wp:extent cx="546735" cy="1079500"/>
          <wp:effectExtent l="0" t="0" r="5715" b="6350"/>
          <wp:wrapNone/>
          <wp:docPr id="22" name="Imagen 2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32" t="9879" r="15635" b="9647"/>
                  <a:stretch/>
                </pic:blipFill>
                <pic:spPr bwMode="auto">
                  <a:xfrm>
                    <a:off x="0" y="0"/>
                    <a:ext cx="54673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B20CC">
      <w:rPr>
        <w:noProof/>
        <w:lang w:eastAsia="es-ES" w:bidi="ar-SA"/>
      </w:rPr>
      <w:drawing>
        <wp:anchor distT="0" distB="0" distL="114300" distR="114300" simplePos="0" relativeHeight="251660288" behindDoc="1" locked="0" layoutInCell="1" allowOverlap="1" wp14:anchorId="0F3BE1E4" wp14:editId="0755A0ED">
          <wp:simplePos x="0" y="0"/>
          <wp:positionH relativeFrom="column">
            <wp:posOffset>1642110</wp:posOffset>
          </wp:positionH>
          <wp:positionV relativeFrom="paragraph">
            <wp:posOffset>9377680</wp:posOffset>
          </wp:positionV>
          <wp:extent cx="2476500" cy="542925"/>
          <wp:effectExtent l="0" t="0" r="0" b="9525"/>
          <wp:wrapNone/>
          <wp:docPr id="8" name="Imagen 8" descr="logotipo COGAMI- pertencente a COCEM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 COGAMI- pertencente a COCEMF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20CC">
      <w:rPr>
        <w:noProof/>
        <w:lang w:eastAsia="es-ES" w:bidi="ar-SA"/>
      </w:rPr>
      <w:drawing>
        <wp:anchor distT="0" distB="0" distL="0" distR="0" simplePos="0" relativeHeight="251655168" behindDoc="0" locked="0" layoutInCell="1" allowOverlap="1" wp14:anchorId="7B0B674E" wp14:editId="7F8718EA">
          <wp:simplePos x="0" y="0"/>
          <wp:positionH relativeFrom="column">
            <wp:posOffset>6985</wp:posOffset>
          </wp:positionH>
          <wp:positionV relativeFrom="paragraph">
            <wp:posOffset>-74295</wp:posOffset>
          </wp:positionV>
          <wp:extent cx="2284095" cy="513715"/>
          <wp:effectExtent l="0" t="0" r="1905" b="635"/>
          <wp:wrapTopAndBottom/>
          <wp:docPr id="5" name="Imagen 1" descr="COGAM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GAM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4095" cy="5137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C48F7" w14:textId="77777777" w:rsidR="00571037" w:rsidRDefault="00CB20CC">
    <w:pPr>
      <w:pStyle w:val="Cabeceira"/>
      <w:tabs>
        <w:tab w:val="clear" w:pos="4819"/>
        <w:tab w:val="clear" w:pos="9638"/>
      </w:tabs>
    </w:pPr>
    <w:r>
      <w:rPr>
        <w:noProof/>
        <w:lang w:eastAsia="es-ES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A67E26" wp14:editId="46422835">
              <wp:simplePos x="0" y="0"/>
              <wp:positionH relativeFrom="column">
                <wp:posOffset>6254115</wp:posOffset>
              </wp:positionH>
              <wp:positionV relativeFrom="paragraph">
                <wp:posOffset>879475</wp:posOffset>
              </wp:positionV>
              <wp:extent cx="323215" cy="7701915"/>
              <wp:effectExtent l="635" t="4445" r="0" b="0"/>
              <wp:wrapSquare wrapText="bothSides"/>
              <wp:docPr id="3" name="Cuadro de texto 2" descr="Inscrita na Sec. 2ª do Rexistro Central de Asociacións da Xunta de Galicia co nº 2.003/000093-2 (SC). Inscrita no Rexistro Único de  Entidades Prestadoras de Servizos Sociais co nº E-154. NIF G32115941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15" cy="7701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62FA6" w14:textId="77777777" w:rsidR="00703A32" w:rsidRPr="00A6540D" w:rsidRDefault="00703A32" w:rsidP="000D65D0">
                          <w:pPr>
                            <w:pStyle w:val="rexistrovertical"/>
                          </w:pPr>
                          <w:r>
                            <w:t xml:space="preserve">Inscrita na Sec. 2ª do Rexistro Central de Asociacións da Xunta de Galicia co nº 2.003/000093-2 (SC). Inscrita no Rexistro Único de </w:t>
                          </w:r>
                          <w:r w:rsidRPr="00A6540D">
                            <w:t xml:space="preserve"> </w:t>
                          </w:r>
                          <w:r>
                            <w:t>Entidades Prestadoras de Servizos Sociais co nº E-154. NIF G32115941.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7E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scrita na Sec. 2ª do Rexistro Central de Asociacións da Xunta de Galicia co nº 2.003/000093-2 (SC). Inscrita no Rexistro Único de  Entidades Prestadoras de Servizos Sociais co nº E-154. NIF G32115941." style="position:absolute;margin-left:492.45pt;margin-top:69.25pt;width:25.45pt;height:60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" stroked="f">
              <v:textbox style="layout-flow:vertical;mso-layout-flow-alt:bottom-to-top">
                <w:txbxContent>
                  <w:p w14:paraId="1AF62FA6" w14:textId="77777777" w:rsidR="00703A32" w:rsidRPr="00A6540D" w:rsidRDefault="00703A32" w:rsidP="000D65D0">
                    <w:pPr>
                      <w:pStyle w:val="rexistrovertical"/>
                    </w:pPr>
                    <w:r>
                      <w:t xml:space="preserve">Inscrita na Sec. 2ª do Rexistro Central de Asociacións da Xunta de Galicia co nº 2.003/000093-2 (SC). Inscrita no Rexistro Único de </w:t>
                    </w:r>
                    <w:r w:rsidRPr="00A6540D">
                      <w:t xml:space="preserve"> </w:t>
                    </w:r>
                    <w:r>
                      <w:t>Entidades Prestadoras de Servizos Sociais co nº E-154. NIF G32115941.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32DDA" w14:textId="77777777" w:rsidR="000D65D0" w:rsidRDefault="000D65D0">
    <w:pPr>
      <w:pStyle w:val="Cabecei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E5"/>
    <w:rsid w:val="000242F8"/>
    <w:rsid w:val="0009334F"/>
    <w:rsid w:val="000D5151"/>
    <w:rsid w:val="000D65D0"/>
    <w:rsid w:val="00166ACE"/>
    <w:rsid w:val="001A4A4F"/>
    <w:rsid w:val="001B2526"/>
    <w:rsid w:val="001F50B4"/>
    <w:rsid w:val="00205079"/>
    <w:rsid w:val="00241AE8"/>
    <w:rsid w:val="002D769C"/>
    <w:rsid w:val="00302679"/>
    <w:rsid w:val="00367A16"/>
    <w:rsid w:val="00393261"/>
    <w:rsid w:val="003B07D1"/>
    <w:rsid w:val="00497EB4"/>
    <w:rsid w:val="004F064C"/>
    <w:rsid w:val="005427A2"/>
    <w:rsid w:val="005448E5"/>
    <w:rsid w:val="00554249"/>
    <w:rsid w:val="00571037"/>
    <w:rsid w:val="005A67F6"/>
    <w:rsid w:val="00690B90"/>
    <w:rsid w:val="006D671A"/>
    <w:rsid w:val="006F5D2B"/>
    <w:rsid w:val="00703A32"/>
    <w:rsid w:val="00716658"/>
    <w:rsid w:val="00733A43"/>
    <w:rsid w:val="007361BF"/>
    <w:rsid w:val="007A58EC"/>
    <w:rsid w:val="007F146C"/>
    <w:rsid w:val="00804A17"/>
    <w:rsid w:val="008432EA"/>
    <w:rsid w:val="00863E5A"/>
    <w:rsid w:val="00883DEC"/>
    <w:rsid w:val="008D4D95"/>
    <w:rsid w:val="008F78C0"/>
    <w:rsid w:val="00900694"/>
    <w:rsid w:val="00913557"/>
    <w:rsid w:val="0099409A"/>
    <w:rsid w:val="00997415"/>
    <w:rsid w:val="009B0E32"/>
    <w:rsid w:val="009C519B"/>
    <w:rsid w:val="00A158CB"/>
    <w:rsid w:val="00A451B6"/>
    <w:rsid w:val="00A467FF"/>
    <w:rsid w:val="00AD3EA0"/>
    <w:rsid w:val="00AE1995"/>
    <w:rsid w:val="00AE3B53"/>
    <w:rsid w:val="00B12DE4"/>
    <w:rsid w:val="00B9041C"/>
    <w:rsid w:val="00BE3662"/>
    <w:rsid w:val="00BF1983"/>
    <w:rsid w:val="00C23254"/>
    <w:rsid w:val="00C258FD"/>
    <w:rsid w:val="00C62FBB"/>
    <w:rsid w:val="00CA79DE"/>
    <w:rsid w:val="00CB20CC"/>
    <w:rsid w:val="00CC449A"/>
    <w:rsid w:val="00D50923"/>
    <w:rsid w:val="00D65C90"/>
    <w:rsid w:val="00D803AE"/>
    <w:rsid w:val="00D9356B"/>
    <w:rsid w:val="00DF120B"/>
    <w:rsid w:val="00E37AF6"/>
    <w:rsid w:val="00E62921"/>
    <w:rsid w:val="00E750C1"/>
    <w:rsid w:val="00EC511F"/>
    <w:rsid w:val="00EC636C"/>
    <w:rsid w:val="00F83E79"/>
    <w:rsid w:val="00F84FF9"/>
    <w:rsid w:val="00FA3513"/>
    <w:rsid w:val="00FC3D2B"/>
    <w:rsid w:val="00FE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4905F2"/>
  <w15:chartTrackingRefBased/>
  <w15:docId w15:val="{4B45AC44-97F6-4C7D-98EE-A525E58C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 texto"/>
    <w:next w:val="Textodocorpo"/>
    <w:qFormat/>
    <w:rsid w:val="00DF120B"/>
    <w:pPr>
      <w:widowControl w:val="0"/>
      <w:suppressAutoHyphens/>
      <w:spacing w:line="276" w:lineRule="auto"/>
    </w:pPr>
    <w:rPr>
      <w:rFonts w:ascii="Arial" w:eastAsia="Arial Unicode MS" w:hAnsi="Arial" w:cs="Lucida Sans"/>
      <w:kern w:val="1"/>
      <w:sz w:val="22"/>
      <w:szCs w:val="24"/>
      <w:lang w:eastAsia="hi-IN" w:bidi="hi-IN"/>
    </w:rPr>
  </w:style>
  <w:style w:type="paragraph" w:styleId="Ttulo1">
    <w:name w:val="heading 1"/>
    <w:basedOn w:val="Normal"/>
    <w:next w:val="Normal"/>
    <w:link w:val="Ttulo1Carc"/>
    <w:uiPriority w:val="9"/>
    <w:qFormat/>
    <w:rsid w:val="000D65D0"/>
    <w:pPr>
      <w:widowControl/>
      <w:spacing w:line="360" w:lineRule="auto"/>
      <w:outlineLvl w:val="0"/>
    </w:pPr>
    <w:rPr>
      <w:rFonts w:eastAsia="Times New Roman" w:cs="Arial"/>
      <w:b/>
      <w:bCs/>
      <w:color w:val="7C2855"/>
      <w:kern w:val="0"/>
      <w:sz w:val="32"/>
      <w:szCs w:val="32"/>
    </w:rPr>
  </w:style>
  <w:style w:type="paragraph" w:styleId="Ttulo2">
    <w:name w:val="heading 2"/>
    <w:basedOn w:val="Normal"/>
    <w:next w:val="Normal"/>
    <w:link w:val="Ttulo2Carc"/>
    <w:uiPriority w:val="9"/>
    <w:semiHidden/>
    <w:unhideWhenUsed/>
    <w:qFormat/>
    <w:rsid w:val="00D803AE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mbolosdenumeracin">
    <w:name w:val="Símbolos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styleId="Hiperligazn">
    <w:name w:val="Hyperlink"/>
    <w:rPr>
      <w:color w:val="000080"/>
      <w:u w:val="single"/>
    </w:rPr>
  </w:style>
  <w:style w:type="paragraph" w:customStyle="1" w:styleId="Encabezado1">
    <w:name w:val="Encabezado1"/>
    <w:basedOn w:val="Normal"/>
    <w:next w:val="Textodocorpo"/>
    <w:pPr>
      <w:keepNext/>
      <w:spacing w:before="240" w:after="120"/>
    </w:pPr>
    <w:rPr>
      <w:sz w:val="28"/>
      <w:szCs w:val="28"/>
    </w:rPr>
  </w:style>
  <w:style w:type="paragraph" w:styleId="Textodocorpo">
    <w:name w:val="Body Text"/>
    <w:basedOn w:val="Normal"/>
    <w:pPr>
      <w:spacing w:after="120"/>
    </w:pPr>
  </w:style>
  <w:style w:type="paragraph" w:styleId="Lista">
    <w:name w:val="List"/>
    <w:basedOn w:val="Textodocorpo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pPr>
      <w:suppressLineNumbers/>
    </w:pPr>
  </w:style>
  <w:style w:type="paragraph" w:styleId="Cabeceira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depaxnegro">
    <w:name w:val="Pé de pax negro"/>
    <w:autoRedefine/>
    <w:qFormat/>
    <w:rsid w:val="000D65D0"/>
    <w:pPr>
      <w:spacing w:line="360" w:lineRule="auto"/>
      <w:jc w:val="center"/>
    </w:pPr>
    <w:rPr>
      <w:rFonts w:ascii="Helvetica" w:hAnsi="Helvetica" w:cs="Helvetica"/>
      <w:kern w:val="1"/>
      <w:sz w:val="18"/>
      <w:szCs w:val="18"/>
      <w:lang w:eastAsia="hi-IN" w:bidi="hi-IN"/>
    </w:rPr>
  </w:style>
  <w:style w:type="character" w:styleId="nfase">
    <w:name w:val="Emphasis"/>
    <w:uiPriority w:val="20"/>
    <w:qFormat/>
    <w:rsid w:val="000D65D0"/>
    <w:rPr>
      <w:rFonts w:ascii="Arial" w:hAnsi="Arial" w:cs="Arial"/>
      <w:b/>
      <w:bCs/>
      <w:color w:val="7C2855"/>
      <w:sz w:val="22"/>
    </w:rPr>
  </w:style>
  <w:style w:type="character" w:styleId="nfasetenue">
    <w:name w:val="Subtle Emphasis"/>
    <w:uiPriority w:val="19"/>
    <w:qFormat/>
    <w:rsid w:val="000D65D0"/>
    <w:rPr>
      <w:rFonts w:ascii="Arial" w:hAnsi="Arial" w:cs="Arial"/>
      <w:color w:val="7C2855"/>
      <w:sz w:val="22"/>
      <w:szCs w:val="22"/>
    </w:rPr>
  </w:style>
  <w:style w:type="paragraph" w:styleId="Pdepxina">
    <w:name w:val="footer"/>
    <w:basedOn w:val="Normal"/>
    <w:link w:val="PdepxinaCarc"/>
    <w:uiPriority w:val="99"/>
    <w:unhideWhenUsed/>
    <w:rsid w:val="000D65D0"/>
    <w:pPr>
      <w:tabs>
        <w:tab w:val="center" w:pos="4252"/>
        <w:tab w:val="right" w:pos="8504"/>
      </w:tabs>
      <w:spacing w:line="240" w:lineRule="auto"/>
    </w:pPr>
    <w:rPr>
      <w:rFonts w:cs="Mangal"/>
    </w:rPr>
  </w:style>
  <w:style w:type="paragraph" w:customStyle="1" w:styleId="rexistrovertical">
    <w:name w:val="rexistro vertical"/>
    <w:qFormat/>
    <w:rsid w:val="000D65D0"/>
    <w:pPr>
      <w:jc w:val="center"/>
    </w:pPr>
    <w:rPr>
      <w:rFonts w:ascii="Arial" w:hAnsi="Arial" w:cs="Arial"/>
      <w:color w:val="7C2855"/>
      <w:kern w:val="1"/>
      <w:sz w:val="13"/>
      <w:szCs w:val="13"/>
      <w:lang w:val="gl-ES" w:eastAsia="hi-IN" w:bidi="hi-IN"/>
    </w:rPr>
  </w:style>
  <w:style w:type="paragraph" w:customStyle="1" w:styleId="tablas">
    <w:name w:val="tablas"/>
    <w:basedOn w:val="Normal"/>
    <w:autoRedefine/>
    <w:qFormat/>
    <w:rsid w:val="000D65D0"/>
    <w:pPr>
      <w:widowControl/>
      <w:spacing w:line="23" w:lineRule="exact"/>
    </w:pPr>
    <w:rPr>
      <w:rFonts w:eastAsia="Times New Roman" w:cs="Arial"/>
      <w:kern w:val="0"/>
      <w:lang w:val="gl-ES"/>
    </w:rPr>
  </w:style>
  <w:style w:type="character" w:customStyle="1" w:styleId="Ttulo1Carc">
    <w:name w:val="Título 1 Carác."/>
    <w:link w:val="Ttulo1"/>
    <w:uiPriority w:val="9"/>
    <w:rsid w:val="000D65D0"/>
    <w:rPr>
      <w:rFonts w:ascii="Arial" w:hAnsi="Arial" w:cs="Arial"/>
      <w:b/>
      <w:bCs/>
      <w:color w:val="7C2855"/>
      <w:sz w:val="32"/>
      <w:szCs w:val="32"/>
      <w:lang w:eastAsia="hi-IN" w:bidi="hi-IN"/>
    </w:rPr>
  </w:style>
  <w:style w:type="paragraph" w:customStyle="1" w:styleId="ttulo20">
    <w:name w:val="título 2"/>
    <w:basedOn w:val="Normal"/>
    <w:next w:val="Normal"/>
    <w:link w:val="ttulo2Car"/>
    <w:qFormat/>
    <w:rsid w:val="000D65D0"/>
    <w:pPr>
      <w:widowControl/>
      <w:spacing w:line="360" w:lineRule="auto"/>
      <w:outlineLvl w:val="1"/>
    </w:pPr>
    <w:rPr>
      <w:rFonts w:eastAsia="Times New Roman" w:cs="Arial"/>
      <w:b/>
      <w:kern w:val="0"/>
      <w:sz w:val="32"/>
    </w:rPr>
  </w:style>
  <w:style w:type="character" w:customStyle="1" w:styleId="ttulo2Car">
    <w:name w:val="título 2 Car"/>
    <w:link w:val="ttulo20"/>
    <w:rsid w:val="000D65D0"/>
    <w:rPr>
      <w:rFonts w:ascii="Arial" w:hAnsi="Arial" w:cs="Arial"/>
      <w:b/>
      <w:sz w:val="32"/>
      <w:szCs w:val="24"/>
      <w:lang w:eastAsia="hi-IN" w:bidi="hi-IN"/>
    </w:rPr>
  </w:style>
  <w:style w:type="paragraph" w:customStyle="1" w:styleId="titulotabla">
    <w:name w:val="titulo tabla"/>
    <w:basedOn w:val="tablas"/>
    <w:qFormat/>
    <w:rsid w:val="000D65D0"/>
    <w:pPr>
      <w:spacing w:line="360" w:lineRule="auto"/>
    </w:pPr>
    <w:rPr>
      <w:b/>
      <w:noProof/>
      <w:sz w:val="24"/>
      <w:lang w:val="es-ES" w:eastAsia="es-ES" w:bidi="ar-SA"/>
    </w:rPr>
  </w:style>
  <w:style w:type="character" w:customStyle="1" w:styleId="PdepxinaCarc">
    <w:name w:val="Pé de páxina Carác."/>
    <w:basedOn w:val="Tipodeletrapredefinidodopargrafo"/>
    <w:link w:val="Pdepxina"/>
    <w:uiPriority w:val="99"/>
    <w:rsid w:val="000D65D0"/>
    <w:rPr>
      <w:rFonts w:ascii="Arial" w:eastAsia="Arial Unicode MS" w:hAnsi="Arial" w:cs="Mangal"/>
      <w:kern w:val="1"/>
      <w:sz w:val="22"/>
      <w:szCs w:val="24"/>
      <w:lang w:eastAsia="hi-IN" w:bidi="hi-IN"/>
    </w:rPr>
  </w:style>
  <w:style w:type="paragraph" w:styleId="Textodecomentario">
    <w:name w:val="annotation text"/>
    <w:basedOn w:val="Normal"/>
    <w:link w:val="TextodecomentarioCarc"/>
    <w:uiPriority w:val="99"/>
    <w:semiHidden/>
    <w:unhideWhenUsed/>
    <w:rsid w:val="00E62921"/>
    <w:pPr>
      <w:spacing w:after="120" w:line="240" w:lineRule="auto"/>
    </w:pPr>
    <w:rPr>
      <w:rFonts w:cs="Mangal"/>
      <w:kern w:val="2"/>
      <w:sz w:val="20"/>
      <w:szCs w:val="18"/>
    </w:rPr>
  </w:style>
  <w:style w:type="character" w:customStyle="1" w:styleId="TextodecomentarioCarc">
    <w:name w:val="Texto de comentario Carác."/>
    <w:basedOn w:val="Tipodeletrapredefinidodopargrafo"/>
    <w:link w:val="Textodecomentario"/>
    <w:uiPriority w:val="99"/>
    <w:semiHidden/>
    <w:rsid w:val="00E62921"/>
    <w:rPr>
      <w:rFonts w:ascii="Arial" w:eastAsia="Arial Unicode MS" w:hAnsi="Arial" w:cs="Mangal"/>
      <w:kern w:val="2"/>
      <w:szCs w:val="18"/>
      <w:lang w:eastAsia="hi-IN" w:bidi="hi-IN"/>
    </w:rPr>
  </w:style>
  <w:style w:type="character" w:styleId="Referenciadecomentario">
    <w:name w:val="annotation reference"/>
    <w:basedOn w:val="Tipodeletrapredefinidodopargrafo"/>
    <w:uiPriority w:val="99"/>
    <w:semiHidden/>
    <w:unhideWhenUsed/>
    <w:rsid w:val="00E62921"/>
    <w:rPr>
      <w:sz w:val="16"/>
      <w:szCs w:val="16"/>
    </w:rPr>
  </w:style>
  <w:style w:type="character" w:customStyle="1" w:styleId="Ttulo2Carc">
    <w:name w:val="Título 2 Carác."/>
    <w:basedOn w:val="Tipodeletrapredefinidodopargrafo"/>
    <w:link w:val="Ttulo2"/>
    <w:uiPriority w:val="9"/>
    <w:semiHidden/>
    <w:rsid w:val="00D803AE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paragraph" w:customStyle="1" w:styleId="wp-caption-text">
    <w:name w:val="wp-caption-text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paragraph" w:customStyle="1" w:styleId="entradilla">
    <w:name w:val="entradilla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character" w:customStyle="1" w:styleId="data">
    <w:name w:val="data"/>
    <w:basedOn w:val="Tipodeletrapredefinidodopargrafo"/>
    <w:rsid w:val="00D803AE"/>
  </w:style>
  <w:style w:type="character" w:styleId="Mencinnonresolta">
    <w:name w:val="Unresolved Mention"/>
    <w:basedOn w:val="Tipodeletrapredefinidodopargrafo"/>
    <w:uiPriority w:val="99"/>
    <w:semiHidden/>
    <w:unhideWhenUsed/>
    <w:rsid w:val="00BF19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342">
          <w:marLeft w:val="15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878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42D79F89F2845A310B4BC51635862" ma:contentTypeVersion="17" ma:contentTypeDescription="Crear nuevo documento." ma:contentTypeScope="" ma:versionID="c446c5cf3d73b6d5a42d6f0b50e2ee09">
  <xsd:schema xmlns:xsd="http://www.w3.org/2001/XMLSchema" xmlns:xs="http://www.w3.org/2001/XMLSchema" xmlns:p="http://schemas.microsoft.com/office/2006/metadata/properties" xmlns:ns1="http://schemas.microsoft.com/sharepoint/v3" xmlns:ns2="454af828-7653-4a52-8c2f-f5a97146897d" xmlns:ns3="089600f4-e602-410e-a72f-11ecc852b27c" targetNamespace="http://schemas.microsoft.com/office/2006/metadata/properties" ma:root="true" ma:fieldsID="c4da50cee0cd08b5b0d7fff9c407a54f" ns1:_="" ns2:_="" ns3:_="">
    <xsd:import namespace="http://schemas.microsoft.com/sharepoint/v3"/>
    <xsd:import namespace="454af828-7653-4a52-8c2f-f5a97146897d"/>
    <xsd:import namespace="089600f4-e602-410e-a72f-11ecc852b27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internalName="PublishingStartDate">
      <xsd:simpleType>
        <xsd:restriction base="dms:Unknown"/>
      </xsd:simpleType>
    </xsd:element>
    <xsd:element name="PublishingExpirationDate" ma:index="12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4af828-7653-4a52-8c2f-f5a9714689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dc6bb3c-76d3-4e65-a846-096503bd237e}" ma:internalName="TaxCatchAll" ma:showField="CatchAllData" ma:web="454af828-7653-4a52-8c2f-f5a9714689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600f4-e602-410e-a72f-11ecc852b2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28dc354c-e4c6-452c-abdd-67599cd2e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lcf76f155ced4ddcb4097134ff3c332f xmlns="089600f4-e602-410e-a72f-11ecc852b27c">
      <Terms xmlns="http://schemas.microsoft.com/office/infopath/2007/PartnerControls"/>
    </lcf76f155ced4ddcb4097134ff3c332f>
    <TaxCatchAll xmlns="454af828-7653-4a52-8c2f-f5a97146897d" xsi:nil="true"/>
    <PublishingStartDate xmlns="http://schemas.microsoft.com/sharepoint/v3" xsi:nil="true"/>
    <_dlc_DocId xmlns="454af828-7653-4a52-8c2f-f5a97146897d">X7CK2ZMWSECU-774154856-5571</_dlc_DocId>
    <_dlc_DocIdUrl xmlns="454af828-7653-4a52-8c2f-f5a97146897d">
      <Url>https://cogami.sharepoint.com/_layouts/15/DocIdRedir.aspx?ID=X7CK2ZMWSECU-774154856-5571</Url>
      <Description>X7CK2ZMWSECU-774154856-5571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9A4983-5C76-4FBC-A511-C5270124A7E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35DCBB9-7B94-480C-8E26-C6A76CF34E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4af828-7653-4a52-8c2f-f5a97146897d"/>
    <ds:schemaRef ds:uri="089600f4-e602-410e-a72f-11ecc852b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B3E6B3-8447-4CE1-96CB-5AF5953F1D6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89600f4-e602-410e-a72f-11ecc852b27c"/>
    <ds:schemaRef ds:uri="454af828-7653-4a52-8c2f-f5a97146897d"/>
  </ds:schemaRefs>
</ds:datastoreItem>
</file>

<file path=customXml/itemProps4.xml><?xml version="1.0" encoding="utf-8"?>
<ds:datastoreItem xmlns:ds="http://schemas.openxmlformats.org/officeDocument/2006/customXml" ds:itemID="{FC7945F0-EA52-407B-8B91-C2137C78C4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Miranda Ferreiro</dc:creator>
  <cp:keywords/>
  <cp:lastModifiedBy>Cristina Pet Canto</cp:lastModifiedBy>
  <cp:revision>7</cp:revision>
  <cp:lastPrinted>2014-05-26T19:07:00Z</cp:lastPrinted>
  <dcterms:created xsi:type="dcterms:W3CDTF">2024-02-28T12:14:00Z</dcterms:created>
  <dcterms:modified xsi:type="dcterms:W3CDTF">2024-02-29T08:01:00Z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0x010100EFC42D79F89F2845A310B4BC51635862</vt:lpwstr>
  </property>
  <property fmtid="{D5CDD505-2E9C-101B-9397-08002B2CF9AE}" pid="3" name="_dlc_DocIdItemGuid">
    <vt:lpwstr>48d9e86e-b10f-41e9-bf41-ea7226305ab0</vt:lpwstr>
  </property>
</Properties>
</file>