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D776C07" w14:textId="61C380EF" w:rsidR="00CF188C" w:rsidRPr="006665FE" w:rsidRDefault="00CF188C" w:rsidP="00E1629D">
      <w:pPr>
        <w:rPr>
          <w:rFonts w:asciiTheme="minorHAnsi" w:hAnsiTheme="minorHAnsi" w:cstheme="minorHAnsi"/>
          <w:lang w:val="es-ES"/>
        </w:rPr>
      </w:pPr>
    </w:p>
    <w:p w14:paraId="24362EC9" w14:textId="77777777" w:rsidR="00CF188C" w:rsidRPr="006665FE" w:rsidRDefault="00CF188C" w:rsidP="00E1629D">
      <w:pPr>
        <w:rPr>
          <w:rFonts w:asciiTheme="minorHAnsi" w:hAnsiTheme="minorHAnsi" w:cstheme="minorHAnsi"/>
          <w:lang w:val="es-ES"/>
        </w:rPr>
      </w:pPr>
    </w:p>
    <w:p w14:paraId="47CBF3DB" w14:textId="0683E6FC" w:rsidR="006F658C" w:rsidRPr="006665FE" w:rsidRDefault="006F658C" w:rsidP="00E1629D">
      <w:pPr>
        <w:rPr>
          <w:rFonts w:asciiTheme="minorHAnsi" w:hAnsiTheme="minorHAnsi" w:cstheme="minorHAnsi"/>
          <w:b/>
          <w:bCs/>
          <w:color w:val="7030A0"/>
          <w:sz w:val="28"/>
          <w:szCs w:val="28"/>
          <w:u w:val="single"/>
          <w:lang w:val="es-ES"/>
        </w:rPr>
      </w:pPr>
      <w:r w:rsidRPr="006665FE">
        <w:rPr>
          <w:rFonts w:asciiTheme="minorHAnsi" w:hAnsiTheme="minorHAnsi" w:cstheme="minorHAnsi"/>
          <w:b/>
          <w:bCs/>
          <w:color w:val="7030A0"/>
          <w:sz w:val="28"/>
          <w:szCs w:val="28"/>
          <w:u w:val="single"/>
          <w:lang w:val="es-ES"/>
        </w:rPr>
        <w:t>NOTA DE PRENSA</w:t>
      </w:r>
      <w:r w:rsidRPr="006665FE">
        <w:rPr>
          <w:rFonts w:asciiTheme="minorHAnsi" w:hAnsiTheme="minorHAnsi" w:cstheme="minorHAnsi"/>
          <w:b/>
          <w:bCs/>
          <w:color w:val="7030A0"/>
          <w:sz w:val="28"/>
          <w:szCs w:val="28"/>
          <w:u w:val="single"/>
          <w:lang w:val="es-ES"/>
        </w:rPr>
        <w:tab/>
      </w:r>
      <w:r w:rsidRPr="006665FE">
        <w:rPr>
          <w:rFonts w:asciiTheme="minorHAnsi" w:hAnsiTheme="minorHAnsi" w:cstheme="minorHAnsi"/>
          <w:b/>
          <w:bCs/>
          <w:color w:val="7030A0"/>
          <w:sz w:val="28"/>
          <w:szCs w:val="28"/>
          <w:u w:val="single"/>
          <w:lang w:val="es-ES"/>
        </w:rPr>
        <w:tab/>
      </w:r>
      <w:r w:rsidRPr="006665FE">
        <w:rPr>
          <w:rFonts w:asciiTheme="minorHAnsi" w:hAnsiTheme="minorHAnsi" w:cstheme="minorHAnsi"/>
          <w:b/>
          <w:bCs/>
          <w:color w:val="7030A0"/>
          <w:sz w:val="28"/>
          <w:szCs w:val="28"/>
          <w:u w:val="single"/>
          <w:lang w:val="es-ES"/>
        </w:rPr>
        <w:tab/>
      </w:r>
      <w:r w:rsidRPr="006665FE">
        <w:rPr>
          <w:rFonts w:asciiTheme="minorHAnsi" w:hAnsiTheme="minorHAnsi" w:cstheme="minorHAnsi"/>
          <w:b/>
          <w:bCs/>
          <w:color w:val="7030A0"/>
          <w:sz w:val="28"/>
          <w:szCs w:val="28"/>
          <w:u w:val="single"/>
          <w:lang w:val="es-ES"/>
        </w:rPr>
        <w:tab/>
      </w:r>
      <w:r w:rsidRPr="006665FE">
        <w:rPr>
          <w:rFonts w:asciiTheme="minorHAnsi" w:hAnsiTheme="minorHAnsi" w:cstheme="minorHAnsi"/>
          <w:b/>
          <w:bCs/>
          <w:color w:val="7030A0"/>
          <w:sz w:val="28"/>
          <w:szCs w:val="28"/>
          <w:u w:val="single"/>
          <w:lang w:val="es-ES"/>
        </w:rPr>
        <w:tab/>
      </w:r>
      <w:r w:rsidRPr="006665FE">
        <w:rPr>
          <w:rFonts w:asciiTheme="minorHAnsi" w:hAnsiTheme="minorHAnsi" w:cstheme="minorHAnsi"/>
          <w:b/>
          <w:bCs/>
          <w:color w:val="7030A0"/>
          <w:sz w:val="28"/>
          <w:szCs w:val="28"/>
          <w:u w:val="single"/>
          <w:lang w:val="es-ES"/>
        </w:rPr>
        <w:tab/>
      </w:r>
      <w:r w:rsidRPr="006665FE">
        <w:rPr>
          <w:rFonts w:asciiTheme="minorHAnsi" w:hAnsiTheme="minorHAnsi" w:cstheme="minorHAnsi"/>
          <w:b/>
          <w:bCs/>
          <w:color w:val="7030A0"/>
          <w:sz w:val="28"/>
          <w:szCs w:val="28"/>
          <w:u w:val="single"/>
          <w:lang w:val="es-ES"/>
        </w:rPr>
        <w:tab/>
      </w:r>
      <w:r w:rsidRPr="006665FE">
        <w:rPr>
          <w:rFonts w:asciiTheme="minorHAnsi" w:hAnsiTheme="minorHAnsi" w:cstheme="minorHAnsi"/>
          <w:b/>
          <w:bCs/>
          <w:color w:val="7030A0"/>
          <w:sz w:val="28"/>
          <w:szCs w:val="28"/>
          <w:u w:val="single"/>
          <w:lang w:val="es-ES"/>
        </w:rPr>
        <w:tab/>
      </w:r>
      <w:r w:rsidRPr="006665FE">
        <w:rPr>
          <w:rFonts w:asciiTheme="minorHAnsi" w:hAnsiTheme="minorHAnsi" w:cstheme="minorHAnsi"/>
          <w:b/>
          <w:bCs/>
          <w:color w:val="7030A0"/>
          <w:sz w:val="28"/>
          <w:szCs w:val="28"/>
          <w:u w:val="single"/>
          <w:lang w:val="es-ES"/>
        </w:rPr>
        <w:tab/>
      </w:r>
      <w:r w:rsidRPr="006665FE">
        <w:rPr>
          <w:rFonts w:asciiTheme="minorHAnsi" w:hAnsiTheme="minorHAnsi" w:cstheme="minorHAnsi"/>
          <w:b/>
          <w:bCs/>
          <w:color w:val="7030A0"/>
          <w:sz w:val="28"/>
          <w:szCs w:val="28"/>
          <w:u w:val="single"/>
          <w:lang w:val="es-ES"/>
        </w:rPr>
        <w:tab/>
      </w:r>
    </w:p>
    <w:p w14:paraId="7EACBB19" w14:textId="77777777" w:rsidR="006F658C" w:rsidRPr="006665FE" w:rsidRDefault="006F658C" w:rsidP="00E1629D">
      <w:pPr>
        <w:rPr>
          <w:rFonts w:asciiTheme="minorHAnsi" w:hAnsiTheme="minorHAnsi" w:cstheme="minorHAnsi"/>
          <w:b/>
          <w:bCs/>
          <w:lang w:val="es-ES"/>
        </w:rPr>
      </w:pPr>
    </w:p>
    <w:p w14:paraId="04431CBF" w14:textId="4143C816" w:rsidR="00CF188C" w:rsidRPr="006665FE" w:rsidRDefault="006665FE" w:rsidP="00E1629D">
      <w:pPr>
        <w:rPr>
          <w:rFonts w:asciiTheme="minorHAnsi" w:hAnsiTheme="minorHAnsi" w:cstheme="minorHAnsi"/>
          <w:lang w:val="es-ES"/>
        </w:rPr>
      </w:pPr>
      <w:r w:rsidRPr="006665FE">
        <w:rPr>
          <w:rFonts w:asciiTheme="minorHAnsi" w:hAnsiTheme="minorHAnsi" w:cstheme="minorHAnsi"/>
          <w:b/>
          <w:bCs/>
          <w:sz w:val="44"/>
          <w:szCs w:val="44"/>
          <w:lang w:val="es-ES"/>
        </w:rPr>
        <w:t>El</w:t>
      </w:r>
      <w:r w:rsidRPr="006665FE">
        <w:rPr>
          <w:rFonts w:asciiTheme="minorHAnsi" w:hAnsiTheme="minorHAnsi" w:cstheme="minorHAnsi"/>
          <w:b/>
          <w:bCs/>
          <w:sz w:val="44"/>
          <w:szCs w:val="44"/>
          <w:lang w:val="es-ES"/>
        </w:rPr>
        <w:t xml:space="preserve"> Servicio de Inclusión y Transición al Empleo de la entidad ACADAR atendió a 40 mujeres durante este año</w:t>
      </w:r>
      <w:r w:rsidR="00CF188C" w:rsidRPr="006665FE">
        <w:rPr>
          <w:rFonts w:asciiTheme="minorHAnsi" w:hAnsiTheme="minorHAnsi" w:cstheme="minorHAnsi"/>
          <w:lang w:val="es-ES"/>
        </w:rPr>
        <w:t xml:space="preserve"> </w:t>
      </w:r>
    </w:p>
    <w:p w14:paraId="00FB53EF" w14:textId="4C0E68CE" w:rsidR="00E1629D" w:rsidRPr="006665FE" w:rsidRDefault="006665FE" w:rsidP="00E1629D">
      <w:pPr>
        <w:rPr>
          <w:rFonts w:asciiTheme="minorHAnsi" w:hAnsiTheme="minorHAnsi" w:cstheme="minorHAnsi"/>
          <w:lang w:val="es-ES"/>
        </w:rPr>
      </w:pPr>
      <w:r w:rsidRPr="006665FE">
        <w:rPr>
          <w:rFonts w:asciiTheme="minorHAnsi" w:hAnsiTheme="minorHAnsi" w:cstheme="minorHAnsi"/>
          <w:b/>
          <w:bCs/>
          <w:color w:val="7030A0"/>
          <w:sz w:val="28"/>
          <w:szCs w:val="28"/>
          <w:lang w:val="es-ES"/>
        </w:rPr>
        <w:t>Este servicio está financiado con cargo a la subvención del 0,7% del IRPF que gestiona la Consellería de Política Social de la Xunta de Galicia</w:t>
      </w:r>
      <w:r w:rsidRPr="006665FE">
        <w:rPr>
          <w:rFonts w:asciiTheme="minorHAnsi" w:hAnsiTheme="minorHAnsi" w:cstheme="minorHAnsi"/>
          <w:b/>
          <w:bCs/>
          <w:color w:val="7030A0"/>
          <w:sz w:val="28"/>
          <w:szCs w:val="28"/>
          <w:lang w:val="es-ES"/>
        </w:rPr>
        <w:t>.</w:t>
      </w:r>
    </w:p>
    <w:p w14:paraId="43DC4C1E" w14:textId="77777777" w:rsidR="006665FE" w:rsidRPr="006665FE" w:rsidRDefault="006665FE" w:rsidP="00E1629D">
      <w:pPr>
        <w:rPr>
          <w:rFonts w:asciiTheme="minorHAnsi" w:hAnsiTheme="minorHAnsi" w:cstheme="minorHAnsi"/>
          <w:lang w:val="es-ES"/>
        </w:rPr>
      </w:pPr>
    </w:p>
    <w:p w14:paraId="2B866E38" w14:textId="6415F11D" w:rsidR="006665FE" w:rsidRPr="006665FE" w:rsidRDefault="006665FE" w:rsidP="006665FE">
      <w:pPr>
        <w:rPr>
          <w:rFonts w:asciiTheme="minorHAnsi" w:hAnsiTheme="minorHAnsi" w:cstheme="minorHAnsi"/>
          <w:lang w:val="es-ES"/>
        </w:rPr>
      </w:pPr>
      <w:r w:rsidRPr="006665FE">
        <w:rPr>
          <w:rFonts w:asciiTheme="minorHAnsi" w:hAnsiTheme="minorHAnsi" w:cstheme="minorHAnsi"/>
          <w:lang w:val="es-ES"/>
        </w:rPr>
        <w:t xml:space="preserve">La Asociación de Mujeres con Discapacidad de Galicia, </w:t>
      </w:r>
      <w:proofErr w:type="gramStart"/>
      <w:r w:rsidRPr="006665FE">
        <w:rPr>
          <w:rFonts w:asciiTheme="minorHAnsi" w:hAnsiTheme="minorHAnsi" w:cstheme="minorHAnsi"/>
          <w:lang w:val="es-ES"/>
        </w:rPr>
        <w:t xml:space="preserve">ACADAR, </w:t>
      </w:r>
      <w:r>
        <w:rPr>
          <w:rFonts w:asciiTheme="minorHAnsi" w:hAnsiTheme="minorHAnsi" w:cstheme="minorHAnsi"/>
          <w:lang w:val="es-ES"/>
        </w:rPr>
        <w:t xml:space="preserve"> llevó</w:t>
      </w:r>
      <w:proofErr w:type="gramEnd"/>
      <w:r>
        <w:rPr>
          <w:rFonts w:asciiTheme="minorHAnsi" w:hAnsiTheme="minorHAnsi" w:cstheme="minorHAnsi"/>
          <w:lang w:val="es-ES"/>
        </w:rPr>
        <w:t xml:space="preserve"> a cabo </w:t>
      </w:r>
      <w:r w:rsidRPr="006665FE">
        <w:rPr>
          <w:rFonts w:asciiTheme="minorHAnsi" w:hAnsiTheme="minorHAnsi" w:cstheme="minorHAnsi"/>
          <w:lang w:val="es-ES"/>
        </w:rPr>
        <w:t>a lo largo de 2024 el Servicio de Inclusión y Transición al Empleo para personas con discapacidad, atendiendo a un total de 40 mujeres en Santiago de Compostela, Lalín, O Carballiño y Ourense.</w:t>
      </w:r>
    </w:p>
    <w:p w14:paraId="68118E4C" w14:textId="77777777" w:rsidR="006665FE" w:rsidRPr="006665FE" w:rsidRDefault="006665FE" w:rsidP="006665FE">
      <w:pPr>
        <w:rPr>
          <w:rFonts w:asciiTheme="minorHAnsi" w:hAnsiTheme="minorHAnsi" w:cstheme="minorHAnsi"/>
          <w:lang w:val="es-ES"/>
        </w:rPr>
      </w:pPr>
    </w:p>
    <w:p w14:paraId="5F3F1E3A" w14:textId="77777777" w:rsidR="006665FE" w:rsidRPr="006665FE" w:rsidRDefault="006665FE" w:rsidP="006665FE">
      <w:pPr>
        <w:rPr>
          <w:rFonts w:asciiTheme="minorHAnsi" w:hAnsiTheme="minorHAnsi" w:cstheme="minorHAnsi"/>
          <w:lang w:val="es-ES"/>
        </w:rPr>
      </w:pPr>
      <w:r w:rsidRPr="006665FE">
        <w:rPr>
          <w:rFonts w:asciiTheme="minorHAnsi" w:hAnsiTheme="minorHAnsi" w:cstheme="minorHAnsi"/>
          <w:lang w:val="es-ES"/>
        </w:rPr>
        <w:t>Este programa, cofinanciado por la subvención del 0,7% del IRPF 2023 de la Consellería de Política Social de la Xunta de Galicia, tiene como objetivo promover la inclusión social y laboral de las mujeres con discapacidad mediante itinerarios personalizados y adaptados a sus necesidades. Estas acciones han permitido mejorar su autonomía personal, participación social y empleabilidad.</w:t>
      </w:r>
    </w:p>
    <w:p w14:paraId="2A22AE3E" w14:textId="77777777" w:rsidR="006665FE" w:rsidRPr="006665FE" w:rsidRDefault="006665FE" w:rsidP="006665FE">
      <w:pPr>
        <w:rPr>
          <w:rFonts w:asciiTheme="minorHAnsi" w:hAnsiTheme="minorHAnsi" w:cstheme="minorHAnsi"/>
          <w:lang w:val="es-ES"/>
        </w:rPr>
      </w:pPr>
    </w:p>
    <w:p w14:paraId="137786A4" w14:textId="77777777" w:rsidR="006665FE" w:rsidRPr="006665FE" w:rsidRDefault="006665FE" w:rsidP="006665FE">
      <w:pPr>
        <w:rPr>
          <w:rFonts w:asciiTheme="minorHAnsi" w:hAnsiTheme="minorHAnsi" w:cstheme="minorHAnsi"/>
          <w:lang w:val="es-ES"/>
        </w:rPr>
      </w:pPr>
      <w:r w:rsidRPr="006665FE">
        <w:rPr>
          <w:rFonts w:asciiTheme="minorHAnsi" w:hAnsiTheme="minorHAnsi" w:cstheme="minorHAnsi"/>
          <w:lang w:val="es-ES"/>
        </w:rPr>
        <w:t>Además de las intervenciones individuales, se realizaron actividades grupales en pequeños grupos, ofreciendo talleres de competencias para el empleo y formación en el uso de las TIC como herramientas clave para la búsqueda de empleo. Estas sesiones no solo refuerzan las competencias laborales, sino que crean redes de apoyo entre las participantes.</w:t>
      </w:r>
    </w:p>
    <w:p w14:paraId="3C373E94" w14:textId="77777777" w:rsidR="006665FE" w:rsidRPr="006665FE" w:rsidRDefault="006665FE" w:rsidP="006665FE">
      <w:pPr>
        <w:rPr>
          <w:rFonts w:asciiTheme="minorHAnsi" w:hAnsiTheme="minorHAnsi" w:cstheme="minorHAnsi"/>
          <w:lang w:val="es-ES"/>
        </w:rPr>
      </w:pPr>
    </w:p>
    <w:p w14:paraId="6B7506CF" w14:textId="77777777" w:rsidR="006665FE" w:rsidRPr="006665FE" w:rsidRDefault="006665FE" w:rsidP="006665FE">
      <w:pPr>
        <w:rPr>
          <w:rFonts w:asciiTheme="minorHAnsi" w:hAnsiTheme="minorHAnsi" w:cstheme="minorHAnsi"/>
          <w:lang w:val="es-ES"/>
        </w:rPr>
      </w:pPr>
      <w:r w:rsidRPr="006665FE">
        <w:rPr>
          <w:rFonts w:asciiTheme="minorHAnsi" w:hAnsiTheme="minorHAnsi" w:cstheme="minorHAnsi"/>
          <w:lang w:val="es-ES"/>
        </w:rPr>
        <w:t>Este servicio es posible gracias a la colaboración ciudadana, mediante la marcación de la X Solidaria (casilla 106 de Fines Sociales) en la Declaración de la Renta. Esta contribución permite la financiación de programas destinados a personas en riesgo de exclusión.</w:t>
      </w:r>
    </w:p>
    <w:p w14:paraId="7D5AB5FA" w14:textId="77777777" w:rsidR="006665FE" w:rsidRPr="006665FE" w:rsidRDefault="006665FE" w:rsidP="006665FE">
      <w:pPr>
        <w:rPr>
          <w:rFonts w:asciiTheme="minorHAnsi" w:hAnsiTheme="minorHAnsi" w:cstheme="minorHAnsi"/>
          <w:lang w:val="es-ES"/>
        </w:rPr>
      </w:pPr>
    </w:p>
    <w:p w14:paraId="03932D1D" w14:textId="77777777" w:rsidR="006665FE" w:rsidRPr="006665FE" w:rsidRDefault="006665FE" w:rsidP="006665FE">
      <w:pPr>
        <w:rPr>
          <w:rFonts w:asciiTheme="minorHAnsi" w:hAnsiTheme="minorHAnsi" w:cstheme="minorHAnsi"/>
          <w:lang w:val="es-ES"/>
        </w:rPr>
      </w:pPr>
      <w:r w:rsidRPr="006665FE">
        <w:rPr>
          <w:rFonts w:asciiTheme="minorHAnsi" w:hAnsiTheme="minorHAnsi" w:cstheme="minorHAnsi"/>
          <w:lang w:val="es-ES"/>
        </w:rPr>
        <w:t>ACADAR, fundada en 2009, trabaja para promover, coordinar y reivindicar los derechos de las mujeres con discapacidad, impulsando su plena inclusión y participación en todos los ámbitos sociales. La organización lidera programas dirigidos a toda la sociedad, con el objetivo de eliminar barreras y garantizar la igualdad de oportunidades para las mujeres con discapacidad en Galicia.</w:t>
      </w:r>
    </w:p>
    <w:p w14:paraId="234F1A15" w14:textId="77777777" w:rsidR="006665FE" w:rsidRPr="006665FE" w:rsidRDefault="006665FE" w:rsidP="00E1629D">
      <w:pPr>
        <w:rPr>
          <w:rFonts w:asciiTheme="minorHAnsi" w:hAnsiTheme="minorHAnsi" w:cstheme="minorHAnsi"/>
          <w:lang w:val="es-ES"/>
        </w:rPr>
      </w:pPr>
    </w:p>
    <w:p w14:paraId="662E6F39" w14:textId="77777777" w:rsidR="006665FE" w:rsidRPr="006665FE" w:rsidRDefault="006665FE" w:rsidP="00E1629D">
      <w:pPr>
        <w:rPr>
          <w:rFonts w:asciiTheme="minorHAnsi" w:hAnsiTheme="minorHAnsi" w:cstheme="minorHAnsi"/>
          <w:lang w:val="es-ES"/>
        </w:rPr>
      </w:pPr>
    </w:p>
    <w:sectPr w:rsidR="006665FE" w:rsidRPr="006665FE" w:rsidSect="007E614D">
      <w:headerReference w:type="default" r:id="rId12"/>
      <w:footerReference w:type="default" r:id="rId13"/>
      <w:pgSz w:w="11906" w:h="16838"/>
      <w:pgMar w:top="1156" w:right="1701" w:bottom="1417" w:left="1701" w:header="540" w:footer="167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1C862C2" w14:textId="77777777" w:rsidR="00347F3A" w:rsidRDefault="00347F3A">
      <w:r>
        <w:separator/>
      </w:r>
    </w:p>
  </w:endnote>
  <w:endnote w:type="continuationSeparator" w:id="0">
    <w:p w14:paraId="199A05B0" w14:textId="77777777" w:rsidR="00347F3A" w:rsidRDefault="00347F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Kozuka Gothic Pro EL">
    <w:altName w:val="Yu Gothic"/>
    <w:panose1 w:val="00000000000000000000"/>
    <w:charset w:val="80"/>
    <w:family w:val="swiss"/>
    <w:notTrueType/>
    <w:pitch w:val="variable"/>
    <w:sig w:usb0="00000001" w:usb1="08070000" w:usb2="00000010" w:usb3="00000000" w:csb0="00020000" w:csb1="00000000"/>
  </w:font>
  <w:font w:name="DejaVu Sans">
    <w:panose1 w:val="020B0603030804020204"/>
    <w:charset w:val="00"/>
    <w:family w:val="swiss"/>
    <w:pitch w:val="variable"/>
    <w:sig w:usb0="E7002EFF" w:usb1="D200FDFF" w:usb2="0A24602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12EB75" w14:textId="41DC3C7C" w:rsidR="001B0D47" w:rsidRPr="00F34AC9" w:rsidRDefault="00AE4969" w:rsidP="00613C91">
    <w:pPr>
      <w:pStyle w:val="Pdepxina"/>
      <w:jc w:val="center"/>
      <w:rPr>
        <w:szCs w:val="18"/>
      </w:rPr>
    </w:pPr>
    <w:r>
      <w:rPr>
        <w:noProof/>
      </w:rPr>
      <w:drawing>
        <wp:anchor distT="0" distB="0" distL="114300" distR="114300" simplePos="0" relativeHeight="251658240" behindDoc="0" locked="0" layoutInCell="1" allowOverlap="1" wp14:anchorId="2F5AA646" wp14:editId="5BD97EA4">
          <wp:simplePos x="0" y="0"/>
          <wp:positionH relativeFrom="margin">
            <wp:posOffset>-485775</wp:posOffset>
          </wp:positionH>
          <wp:positionV relativeFrom="margin">
            <wp:posOffset>8032750</wp:posOffset>
          </wp:positionV>
          <wp:extent cx="6728460" cy="1258570"/>
          <wp:effectExtent l="0" t="0" r="0" b="0"/>
          <wp:wrapSquare wrapText="bothSides"/>
          <wp:docPr id="11" name="Imax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28460" cy="125857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80EC2DD" w14:textId="77777777" w:rsidR="00347F3A" w:rsidRDefault="00347F3A">
      <w:r>
        <w:separator/>
      </w:r>
    </w:p>
  </w:footnote>
  <w:footnote w:type="continuationSeparator" w:id="0">
    <w:p w14:paraId="635113B6" w14:textId="77777777" w:rsidR="00347F3A" w:rsidRDefault="00347F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B02B6C" w14:textId="5ED8F160" w:rsidR="00CF188C" w:rsidRDefault="00AE4969">
    <w:pPr>
      <w:pStyle w:val="Cabeceira"/>
      <w:rPr>
        <w:sz w:val="16"/>
        <w:szCs w:val="16"/>
      </w:rPr>
    </w:pPr>
    <w:r>
      <w:rPr>
        <w:noProof/>
      </w:rPr>
      <w:drawing>
        <wp:anchor distT="0" distB="0" distL="114300" distR="114300" simplePos="0" relativeHeight="251662336" behindDoc="0" locked="0" layoutInCell="1" allowOverlap="1" wp14:anchorId="29A7D49E" wp14:editId="7190E61E">
          <wp:simplePos x="0" y="0"/>
          <wp:positionH relativeFrom="column">
            <wp:posOffset>843915</wp:posOffset>
          </wp:positionH>
          <wp:positionV relativeFrom="paragraph">
            <wp:posOffset>-107950</wp:posOffset>
          </wp:positionV>
          <wp:extent cx="1981200" cy="884555"/>
          <wp:effectExtent l="0" t="0" r="0" b="0"/>
          <wp:wrapNone/>
          <wp:docPr id="13" name="Imax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81200" cy="8845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288" behindDoc="0" locked="0" layoutInCell="1" allowOverlap="0" wp14:anchorId="198D3A5A" wp14:editId="4EF6EF0F">
          <wp:simplePos x="0" y="0"/>
          <wp:positionH relativeFrom="column">
            <wp:posOffset>-718185</wp:posOffset>
          </wp:positionH>
          <wp:positionV relativeFrom="paragraph">
            <wp:posOffset>-141605</wp:posOffset>
          </wp:positionV>
          <wp:extent cx="1409700" cy="918210"/>
          <wp:effectExtent l="0" t="0" r="0" b="0"/>
          <wp:wrapNone/>
          <wp:docPr id="12" name="Imax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09700" cy="91821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4384" behindDoc="0" locked="0" layoutInCell="1" allowOverlap="1" wp14:anchorId="5A18C4DB" wp14:editId="20E79D73">
          <wp:simplePos x="0" y="0"/>
          <wp:positionH relativeFrom="column">
            <wp:posOffset>3091815</wp:posOffset>
          </wp:positionH>
          <wp:positionV relativeFrom="paragraph">
            <wp:posOffset>102870</wp:posOffset>
          </wp:positionV>
          <wp:extent cx="2971800" cy="477520"/>
          <wp:effectExtent l="0" t="0" r="0" b="0"/>
          <wp:wrapNone/>
          <wp:docPr id="14" name="Imax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971800" cy="4775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4F17359" w14:textId="54DB3E13" w:rsidR="00CF188C" w:rsidRDefault="00CF188C">
    <w:pPr>
      <w:pStyle w:val="Cabeceira"/>
      <w:rPr>
        <w:sz w:val="16"/>
        <w:szCs w:val="16"/>
      </w:rPr>
    </w:pPr>
  </w:p>
  <w:p w14:paraId="1AD47AC2" w14:textId="259FC5A4" w:rsidR="00CF188C" w:rsidRDefault="00CF188C" w:rsidP="00CF188C">
    <w:pPr>
      <w:pStyle w:val="Cabeceira"/>
      <w:tabs>
        <w:tab w:val="clear" w:pos="4252"/>
        <w:tab w:val="clear" w:pos="8504"/>
        <w:tab w:val="left" w:pos="6825"/>
      </w:tabs>
      <w:rPr>
        <w:sz w:val="16"/>
        <w:szCs w:val="16"/>
      </w:rPr>
    </w:pPr>
    <w:r>
      <w:rPr>
        <w:sz w:val="16"/>
        <w:szCs w:val="16"/>
      </w:rPr>
      <w:tab/>
    </w:r>
  </w:p>
  <w:p w14:paraId="7E0C2997" w14:textId="6209C2BE" w:rsidR="001B0D47" w:rsidRDefault="00AE4969">
    <w:pPr>
      <w:pStyle w:val="Cabeceira"/>
      <w:rPr>
        <w:sz w:val="16"/>
        <w:szCs w:val="16"/>
      </w:rPr>
    </w:pPr>
    <w:r>
      <w:rPr>
        <w:noProof/>
        <w:lang w:val="es-ES"/>
      </w:rPr>
      <mc:AlternateContent>
        <mc:Choice Requires="wps">
          <w:drawing>
            <wp:anchor distT="0" distB="0" distL="114300" distR="114300" simplePos="0" relativeHeight="251657216" behindDoc="0" locked="0" layoutInCell="1" allowOverlap="1" wp14:anchorId="116F0F9B" wp14:editId="4AB021B4">
              <wp:simplePos x="0" y="0"/>
              <wp:positionH relativeFrom="column">
                <wp:posOffset>-866775</wp:posOffset>
              </wp:positionH>
              <wp:positionV relativeFrom="paragraph">
                <wp:posOffset>1605915</wp:posOffset>
              </wp:positionV>
              <wp:extent cx="381000" cy="6629400"/>
              <wp:effectExtent l="0" t="0" r="0" b="3810"/>
              <wp:wrapSquare wrapText="bothSides"/>
              <wp:docPr id="1833515319"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6629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3A99BFA" w14:textId="77777777" w:rsidR="00D03B0C" w:rsidRPr="00CF188C" w:rsidRDefault="00D03B0C" w:rsidP="00D03B0C">
                          <w:pPr>
                            <w:pStyle w:val="Normalweb"/>
                            <w:jc w:val="both"/>
                            <w:rPr>
                              <w:rFonts w:ascii="Arial" w:eastAsia="Kozuka Gothic Pro EL" w:hAnsi="Arial" w:cs="Arial"/>
                              <w:color w:val="6600CC"/>
                              <w:sz w:val="15"/>
                              <w:szCs w:val="15"/>
                              <w:lang w:val="pt-PT"/>
                            </w:rPr>
                          </w:pPr>
                          <w:r w:rsidRPr="00CF188C">
                            <w:rPr>
                              <w:rFonts w:ascii="Arial" w:eastAsia="Kozuka Gothic Pro EL" w:hAnsi="Arial" w:cs="Arial"/>
                              <w:color w:val="6600CC"/>
                              <w:sz w:val="15"/>
                              <w:szCs w:val="15"/>
                              <w:lang w:val="pt-PT"/>
                            </w:rPr>
                            <w:t xml:space="preserve">Inscrita no Rexistro Central de Asociacións co nº.:2009/013595-1 (SC); inscrita no Rexistro Único de Servizos Sociais co nº.: E-5371. </w:t>
                          </w:r>
                          <w:r w:rsidR="005278C1" w:rsidRPr="00CF188C">
                            <w:rPr>
                              <w:rFonts w:ascii="Arial" w:eastAsia="Kozuka Gothic Pro EL" w:hAnsi="Arial" w:cs="Arial"/>
                              <w:color w:val="6600CC"/>
                              <w:sz w:val="15"/>
                              <w:szCs w:val="15"/>
                              <w:lang w:val="pt-PT"/>
                            </w:rPr>
                            <w:t>C</w:t>
                          </w:r>
                          <w:r w:rsidRPr="00CF188C">
                            <w:rPr>
                              <w:rFonts w:ascii="Arial" w:eastAsia="Kozuka Gothic Pro EL" w:hAnsi="Arial" w:cs="Arial"/>
                              <w:color w:val="6600CC"/>
                              <w:sz w:val="15"/>
                              <w:szCs w:val="15"/>
                              <w:lang w:val="pt-PT"/>
                            </w:rPr>
                            <w:t>IF:G70223417</w:t>
                          </w:r>
                        </w:p>
                        <w:p w14:paraId="5CD1A9C6" w14:textId="77777777" w:rsidR="00D03B0C" w:rsidRDefault="00D03B0C"/>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16F0F9B" id="_x0000_t202" coordsize="21600,21600" o:spt="202" path="m,l,21600r21600,l21600,xe">
              <v:stroke joinstyle="miter"/>
              <v:path gradientshapeok="t" o:connecttype="rect"/>
            </v:shapetype>
            <v:shape id="Text Box 10" o:spid="_x0000_s1026" type="#_x0000_t202" style="position:absolute;margin-left:-68.25pt;margin-top:126.45pt;width:30pt;height:522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" stroked="f">
              <v:textbox style="layout-flow:vertical;mso-layout-flow-alt:bottom-to-top">
                <w:txbxContent>
                  <w:p w14:paraId="43A99BFA" w14:textId="77777777" w:rsidR="00D03B0C" w:rsidRPr="00CF188C" w:rsidRDefault="00D03B0C" w:rsidP="00D03B0C">
                    <w:pPr>
                      <w:pStyle w:val="Normalweb"/>
                      <w:jc w:val="both"/>
                      <w:rPr>
                        <w:rFonts w:ascii="Arial" w:eastAsia="Kozuka Gothic Pro EL" w:hAnsi="Arial" w:cs="Arial"/>
                        <w:color w:val="6600CC"/>
                        <w:sz w:val="15"/>
                        <w:szCs w:val="15"/>
                        <w:lang w:val="pt-PT"/>
                      </w:rPr>
                    </w:pPr>
                    <w:r w:rsidRPr="00CF188C">
                      <w:rPr>
                        <w:rFonts w:ascii="Arial" w:eastAsia="Kozuka Gothic Pro EL" w:hAnsi="Arial" w:cs="Arial"/>
                        <w:color w:val="6600CC"/>
                        <w:sz w:val="15"/>
                        <w:szCs w:val="15"/>
                        <w:lang w:val="pt-PT"/>
                      </w:rPr>
                      <w:t xml:space="preserve">Inscrita no Rexistro Central de Asociacións co nº.:2009/013595-1 (SC); inscrita no Rexistro Único de Servizos Sociais co nº.: E-5371. </w:t>
                    </w:r>
                    <w:r w:rsidR="005278C1" w:rsidRPr="00CF188C">
                      <w:rPr>
                        <w:rFonts w:ascii="Arial" w:eastAsia="Kozuka Gothic Pro EL" w:hAnsi="Arial" w:cs="Arial"/>
                        <w:color w:val="6600CC"/>
                        <w:sz w:val="15"/>
                        <w:szCs w:val="15"/>
                        <w:lang w:val="pt-PT"/>
                      </w:rPr>
                      <w:t>C</w:t>
                    </w:r>
                    <w:r w:rsidRPr="00CF188C">
                      <w:rPr>
                        <w:rFonts w:ascii="Arial" w:eastAsia="Kozuka Gothic Pro EL" w:hAnsi="Arial" w:cs="Arial"/>
                        <w:color w:val="6600CC"/>
                        <w:sz w:val="15"/>
                        <w:szCs w:val="15"/>
                        <w:lang w:val="pt-PT"/>
                      </w:rPr>
                      <w:t>IF:G70223417</w:t>
                    </w:r>
                  </w:p>
                  <w:p w14:paraId="5CD1A9C6" w14:textId="77777777" w:rsidR="00D03B0C" w:rsidRDefault="00D03B0C"/>
                </w:txbxContent>
              </v:textbox>
              <w10:wrap type="square"/>
            </v:shape>
          </w:pict>
        </mc:Fallback>
      </mc:AlternateContent>
    </w:r>
  </w:p>
  <w:p w14:paraId="33A479C5" w14:textId="7536DD7F" w:rsidR="005B1FA6" w:rsidRPr="005B1FA6" w:rsidRDefault="005B1FA6">
    <w:pPr>
      <w:pStyle w:val="Cabeceira"/>
      <w:rPr>
        <w:color w:val="9933FF"/>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6" type="#_x0000_t75" style="width:11.25pt;height:11.25pt" o:bullet="t">
        <v:imagedata r:id="rId1" o:title="mso541"/>
      </v:shape>
    </w:pict>
  </w:numPicBullet>
  <w:abstractNum w:abstractNumId="0" w15:restartNumberingAfterBreak="0">
    <w:nsid w:val="0538752A"/>
    <w:multiLevelType w:val="hybridMultilevel"/>
    <w:tmpl w:val="5D8AF852"/>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B073048"/>
    <w:multiLevelType w:val="hybridMultilevel"/>
    <w:tmpl w:val="03D2CE66"/>
    <w:lvl w:ilvl="0" w:tplc="C7EC2850">
      <w:numFmt w:val="bullet"/>
      <w:lvlText w:val="-"/>
      <w:lvlJc w:val="left"/>
      <w:pPr>
        <w:ind w:left="720" w:hanging="360"/>
      </w:pPr>
      <w:rPr>
        <w:rFonts w:ascii="Calibri" w:eastAsia="Times New Roman"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0FD05B55"/>
    <w:multiLevelType w:val="hybridMultilevel"/>
    <w:tmpl w:val="2EA28CD4"/>
    <w:lvl w:ilvl="0" w:tplc="0C0A000F">
      <w:start w:val="3"/>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13265622"/>
    <w:multiLevelType w:val="hybridMultilevel"/>
    <w:tmpl w:val="26FE4B9C"/>
    <w:lvl w:ilvl="0" w:tplc="19C4C0F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1DA33A89"/>
    <w:multiLevelType w:val="hybridMultilevel"/>
    <w:tmpl w:val="D778A320"/>
    <w:lvl w:ilvl="0" w:tplc="14CE8754">
      <w:start w:val="1"/>
      <w:numFmt w:val="bullet"/>
      <w:lvlText w:val=""/>
      <w:lvlJc w:val="left"/>
      <w:pPr>
        <w:ind w:left="720" w:hanging="360"/>
      </w:pPr>
      <w:rPr>
        <w:rFonts w:ascii="Wingdings" w:hAnsi="Wingdings" w:hint="default"/>
        <w:color w:val="7030A0"/>
      </w:rPr>
    </w:lvl>
    <w:lvl w:ilvl="1" w:tplc="04560003" w:tentative="1">
      <w:start w:val="1"/>
      <w:numFmt w:val="bullet"/>
      <w:lvlText w:val="o"/>
      <w:lvlJc w:val="left"/>
      <w:pPr>
        <w:ind w:left="1440" w:hanging="360"/>
      </w:pPr>
      <w:rPr>
        <w:rFonts w:ascii="Courier New" w:hAnsi="Courier New" w:cs="Courier New" w:hint="default"/>
      </w:rPr>
    </w:lvl>
    <w:lvl w:ilvl="2" w:tplc="04560005" w:tentative="1">
      <w:start w:val="1"/>
      <w:numFmt w:val="bullet"/>
      <w:lvlText w:val=""/>
      <w:lvlJc w:val="left"/>
      <w:pPr>
        <w:ind w:left="2160" w:hanging="360"/>
      </w:pPr>
      <w:rPr>
        <w:rFonts w:ascii="Wingdings" w:hAnsi="Wingdings" w:hint="default"/>
      </w:rPr>
    </w:lvl>
    <w:lvl w:ilvl="3" w:tplc="04560001" w:tentative="1">
      <w:start w:val="1"/>
      <w:numFmt w:val="bullet"/>
      <w:lvlText w:val=""/>
      <w:lvlJc w:val="left"/>
      <w:pPr>
        <w:ind w:left="2880" w:hanging="360"/>
      </w:pPr>
      <w:rPr>
        <w:rFonts w:ascii="Symbol" w:hAnsi="Symbol" w:hint="default"/>
      </w:rPr>
    </w:lvl>
    <w:lvl w:ilvl="4" w:tplc="04560003" w:tentative="1">
      <w:start w:val="1"/>
      <w:numFmt w:val="bullet"/>
      <w:lvlText w:val="o"/>
      <w:lvlJc w:val="left"/>
      <w:pPr>
        <w:ind w:left="3600" w:hanging="360"/>
      </w:pPr>
      <w:rPr>
        <w:rFonts w:ascii="Courier New" w:hAnsi="Courier New" w:cs="Courier New" w:hint="default"/>
      </w:rPr>
    </w:lvl>
    <w:lvl w:ilvl="5" w:tplc="04560005" w:tentative="1">
      <w:start w:val="1"/>
      <w:numFmt w:val="bullet"/>
      <w:lvlText w:val=""/>
      <w:lvlJc w:val="left"/>
      <w:pPr>
        <w:ind w:left="4320" w:hanging="360"/>
      </w:pPr>
      <w:rPr>
        <w:rFonts w:ascii="Wingdings" w:hAnsi="Wingdings" w:hint="default"/>
      </w:rPr>
    </w:lvl>
    <w:lvl w:ilvl="6" w:tplc="04560001" w:tentative="1">
      <w:start w:val="1"/>
      <w:numFmt w:val="bullet"/>
      <w:lvlText w:val=""/>
      <w:lvlJc w:val="left"/>
      <w:pPr>
        <w:ind w:left="5040" w:hanging="360"/>
      </w:pPr>
      <w:rPr>
        <w:rFonts w:ascii="Symbol" w:hAnsi="Symbol" w:hint="default"/>
      </w:rPr>
    </w:lvl>
    <w:lvl w:ilvl="7" w:tplc="04560003" w:tentative="1">
      <w:start w:val="1"/>
      <w:numFmt w:val="bullet"/>
      <w:lvlText w:val="o"/>
      <w:lvlJc w:val="left"/>
      <w:pPr>
        <w:ind w:left="5760" w:hanging="360"/>
      </w:pPr>
      <w:rPr>
        <w:rFonts w:ascii="Courier New" w:hAnsi="Courier New" w:cs="Courier New" w:hint="default"/>
      </w:rPr>
    </w:lvl>
    <w:lvl w:ilvl="8" w:tplc="04560005" w:tentative="1">
      <w:start w:val="1"/>
      <w:numFmt w:val="bullet"/>
      <w:lvlText w:val=""/>
      <w:lvlJc w:val="left"/>
      <w:pPr>
        <w:ind w:left="6480" w:hanging="360"/>
      </w:pPr>
      <w:rPr>
        <w:rFonts w:ascii="Wingdings" w:hAnsi="Wingdings" w:hint="default"/>
      </w:rPr>
    </w:lvl>
  </w:abstractNum>
  <w:abstractNum w:abstractNumId="5" w15:restartNumberingAfterBreak="0">
    <w:nsid w:val="26B06B39"/>
    <w:multiLevelType w:val="hybridMultilevel"/>
    <w:tmpl w:val="33D00892"/>
    <w:lvl w:ilvl="0" w:tplc="58F065AE">
      <w:numFmt w:val="bullet"/>
      <w:lvlText w:val="-"/>
      <w:lvlJc w:val="left"/>
      <w:pPr>
        <w:ind w:left="1440" w:hanging="360"/>
      </w:pPr>
      <w:rPr>
        <w:rFonts w:ascii="Arial" w:eastAsia="Kozuka Gothic Pro EL" w:hAnsi="Arial" w:cs="Aria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6" w15:restartNumberingAfterBreak="0">
    <w:nsid w:val="2B547A40"/>
    <w:multiLevelType w:val="hybridMultilevel"/>
    <w:tmpl w:val="BEF0B1CE"/>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2B6F69B3"/>
    <w:multiLevelType w:val="hybridMultilevel"/>
    <w:tmpl w:val="DF94E1B4"/>
    <w:lvl w:ilvl="0" w:tplc="14CE8754">
      <w:start w:val="1"/>
      <w:numFmt w:val="bullet"/>
      <w:lvlText w:val=""/>
      <w:lvlJc w:val="left"/>
      <w:rPr>
        <w:rFonts w:ascii="Wingdings" w:hAnsi="Wingdings" w:hint="default"/>
        <w:color w:val="7030A0"/>
      </w:rPr>
    </w:lvl>
    <w:lvl w:ilvl="1" w:tplc="04560003" w:tentative="1">
      <w:start w:val="1"/>
      <w:numFmt w:val="bullet"/>
      <w:lvlText w:val="o"/>
      <w:lvlJc w:val="left"/>
      <w:pPr>
        <w:ind w:left="1440" w:hanging="360"/>
      </w:pPr>
      <w:rPr>
        <w:rFonts w:ascii="Courier New" w:hAnsi="Courier New" w:cs="Courier New" w:hint="default"/>
      </w:rPr>
    </w:lvl>
    <w:lvl w:ilvl="2" w:tplc="04560005" w:tentative="1">
      <w:start w:val="1"/>
      <w:numFmt w:val="bullet"/>
      <w:lvlText w:val=""/>
      <w:lvlJc w:val="left"/>
      <w:pPr>
        <w:ind w:left="2160" w:hanging="360"/>
      </w:pPr>
      <w:rPr>
        <w:rFonts w:ascii="Wingdings" w:hAnsi="Wingdings" w:hint="default"/>
      </w:rPr>
    </w:lvl>
    <w:lvl w:ilvl="3" w:tplc="04560001" w:tentative="1">
      <w:start w:val="1"/>
      <w:numFmt w:val="bullet"/>
      <w:lvlText w:val=""/>
      <w:lvlJc w:val="left"/>
      <w:pPr>
        <w:ind w:left="2880" w:hanging="360"/>
      </w:pPr>
      <w:rPr>
        <w:rFonts w:ascii="Symbol" w:hAnsi="Symbol" w:hint="default"/>
      </w:rPr>
    </w:lvl>
    <w:lvl w:ilvl="4" w:tplc="04560003" w:tentative="1">
      <w:start w:val="1"/>
      <w:numFmt w:val="bullet"/>
      <w:lvlText w:val="o"/>
      <w:lvlJc w:val="left"/>
      <w:pPr>
        <w:ind w:left="3600" w:hanging="360"/>
      </w:pPr>
      <w:rPr>
        <w:rFonts w:ascii="Courier New" w:hAnsi="Courier New" w:cs="Courier New" w:hint="default"/>
      </w:rPr>
    </w:lvl>
    <w:lvl w:ilvl="5" w:tplc="04560005" w:tentative="1">
      <w:start w:val="1"/>
      <w:numFmt w:val="bullet"/>
      <w:lvlText w:val=""/>
      <w:lvlJc w:val="left"/>
      <w:pPr>
        <w:ind w:left="4320" w:hanging="360"/>
      </w:pPr>
      <w:rPr>
        <w:rFonts w:ascii="Wingdings" w:hAnsi="Wingdings" w:hint="default"/>
      </w:rPr>
    </w:lvl>
    <w:lvl w:ilvl="6" w:tplc="04560001" w:tentative="1">
      <w:start w:val="1"/>
      <w:numFmt w:val="bullet"/>
      <w:lvlText w:val=""/>
      <w:lvlJc w:val="left"/>
      <w:pPr>
        <w:ind w:left="5040" w:hanging="360"/>
      </w:pPr>
      <w:rPr>
        <w:rFonts w:ascii="Symbol" w:hAnsi="Symbol" w:hint="default"/>
      </w:rPr>
    </w:lvl>
    <w:lvl w:ilvl="7" w:tplc="04560003" w:tentative="1">
      <w:start w:val="1"/>
      <w:numFmt w:val="bullet"/>
      <w:lvlText w:val="o"/>
      <w:lvlJc w:val="left"/>
      <w:pPr>
        <w:ind w:left="5760" w:hanging="360"/>
      </w:pPr>
      <w:rPr>
        <w:rFonts w:ascii="Courier New" w:hAnsi="Courier New" w:cs="Courier New" w:hint="default"/>
      </w:rPr>
    </w:lvl>
    <w:lvl w:ilvl="8" w:tplc="04560005" w:tentative="1">
      <w:start w:val="1"/>
      <w:numFmt w:val="bullet"/>
      <w:lvlText w:val=""/>
      <w:lvlJc w:val="left"/>
      <w:pPr>
        <w:ind w:left="6480" w:hanging="360"/>
      </w:pPr>
      <w:rPr>
        <w:rFonts w:ascii="Wingdings" w:hAnsi="Wingdings" w:hint="default"/>
      </w:rPr>
    </w:lvl>
  </w:abstractNum>
  <w:abstractNum w:abstractNumId="8" w15:restartNumberingAfterBreak="0">
    <w:nsid w:val="348E7B88"/>
    <w:multiLevelType w:val="hybridMultilevel"/>
    <w:tmpl w:val="E2707A56"/>
    <w:lvl w:ilvl="0" w:tplc="0C0A0001">
      <w:start w:val="1"/>
      <w:numFmt w:val="bullet"/>
      <w:lvlText w:val=""/>
      <w:lvlJc w:val="left"/>
      <w:pPr>
        <w:ind w:left="2136" w:hanging="360"/>
      </w:pPr>
      <w:rPr>
        <w:rFonts w:ascii="Symbol" w:hAnsi="Symbol" w:hint="default"/>
      </w:rPr>
    </w:lvl>
    <w:lvl w:ilvl="1" w:tplc="0C0A0003" w:tentative="1">
      <w:start w:val="1"/>
      <w:numFmt w:val="bullet"/>
      <w:lvlText w:val="o"/>
      <w:lvlJc w:val="left"/>
      <w:pPr>
        <w:ind w:left="2856" w:hanging="360"/>
      </w:pPr>
      <w:rPr>
        <w:rFonts w:ascii="Courier New" w:hAnsi="Courier New" w:cs="Courier New" w:hint="default"/>
      </w:rPr>
    </w:lvl>
    <w:lvl w:ilvl="2" w:tplc="0C0A0005" w:tentative="1">
      <w:start w:val="1"/>
      <w:numFmt w:val="bullet"/>
      <w:lvlText w:val=""/>
      <w:lvlJc w:val="left"/>
      <w:pPr>
        <w:ind w:left="3576" w:hanging="360"/>
      </w:pPr>
      <w:rPr>
        <w:rFonts w:ascii="Wingdings" w:hAnsi="Wingdings" w:hint="default"/>
      </w:rPr>
    </w:lvl>
    <w:lvl w:ilvl="3" w:tplc="0C0A0001" w:tentative="1">
      <w:start w:val="1"/>
      <w:numFmt w:val="bullet"/>
      <w:lvlText w:val=""/>
      <w:lvlJc w:val="left"/>
      <w:pPr>
        <w:ind w:left="4296" w:hanging="360"/>
      </w:pPr>
      <w:rPr>
        <w:rFonts w:ascii="Symbol" w:hAnsi="Symbol" w:hint="default"/>
      </w:rPr>
    </w:lvl>
    <w:lvl w:ilvl="4" w:tplc="0C0A0003" w:tentative="1">
      <w:start w:val="1"/>
      <w:numFmt w:val="bullet"/>
      <w:lvlText w:val="o"/>
      <w:lvlJc w:val="left"/>
      <w:pPr>
        <w:ind w:left="5016" w:hanging="360"/>
      </w:pPr>
      <w:rPr>
        <w:rFonts w:ascii="Courier New" w:hAnsi="Courier New" w:cs="Courier New" w:hint="default"/>
      </w:rPr>
    </w:lvl>
    <w:lvl w:ilvl="5" w:tplc="0C0A0005" w:tentative="1">
      <w:start w:val="1"/>
      <w:numFmt w:val="bullet"/>
      <w:lvlText w:val=""/>
      <w:lvlJc w:val="left"/>
      <w:pPr>
        <w:ind w:left="5736" w:hanging="360"/>
      </w:pPr>
      <w:rPr>
        <w:rFonts w:ascii="Wingdings" w:hAnsi="Wingdings" w:hint="default"/>
      </w:rPr>
    </w:lvl>
    <w:lvl w:ilvl="6" w:tplc="0C0A0001" w:tentative="1">
      <w:start w:val="1"/>
      <w:numFmt w:val="bullet"/>
      <w:lvlText w:val=""/>
      <w:lvlJc w:val="left"/>
      <w:pPr>
        <w:ind w:left="6456" w:hanging="360"/>
      </w:pPr>
      <w:rPr>
        <w:rFonts w:ascii="Symbol" w:hAnsi="Symbol" w:hint="default"/>
      </w:rPr>
    </w:lvl>
    <w:lvl w:ilvl="7" w:tplc="0C0A0003" w:tentative="1">
      <w:start w:val="1"/>
      <w:numFmt w:val="bullet"/>
      <w:lvlText w:val="o"/>
      <w:lvlJc w:val="left"/>
      <w:pPr>
        <w:ind w:left="7176" w:hanging="360"/>
      </w:pPr>
      <w:rPr>
        <w:rFonts w:ascii="Courier New" w:hAnsi="Courier New" w:cs="Courier New" w:hint="default"/>
      </w:rPr>
    </w:lvl>
    <w:lvl w:ilvl="8" w:tplc="0C0A0005" w:tentative="1">
      <w:start w:val="1"/>
      <w:numFmt w:val="bullet"/>
      <w:lvlText w:val=""/>
      <w:lvlJc w:val="left"/>
      <w:pPr>
        <w:ind w:left="7896" w:hanging="360"/>
      </w:pPr>
      <w:rPr>
        <w:rFonts w:ascii="Wingdings" w:hAnsi="Wingdings" w:hint="default"/>
      </w:rPr>
    </w:lvl>
  </w:abstractNum>
  <w:abstractNum w:abstractNumId="9" w15:restartNumberingAfterBreak="0">
    <w:nsid w:val="43A42D35"/>
    <w:multiLevelType w:val="hybridMultilevel"/>
    <w:tmpl w:val="1AC68F7A"/>
    <w:lvl w:ilvl="0" w:tplc="0C0A000B">
      <w:start w:val="1"/>
      <w:numFmt w:val="bullet"/>
      <w:lvlText w:val=""/>
      <w:lvlJc w:val="left"/>
      <w:pPr>
        <w:ind w:left="1080" w:hanging="360"/>
      </w:pPr>
      <w:rPr>
        <w:rFonts w:ascii="Wingdings" w:hAnsi="Wingdings"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0" w15:restartNumberingAfterBreak="0">
    <w:nsid w:val="4A112393"/>
    <w:multiLevelType w:val="hybridMultilevel"/>
    <w:tmpl w:val="0C50A35A"/>
    <w:lvl w:ilvl="0" w:tplc="19C4C0F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4D1A20C6"/>
    <w:multiLevelType w:val="hybridMultilevel"/>
    <w:tmpl w:val="6150B980"/>
    <w:lvl w:ilvl="0" w:tplc="04560001">
      <w:start w:val="1"/>
      <w:numFmt w:val="bullet"/>
      <w:lvlText w:val=""/>
      <w:lvlJc w:val="left"/>
      <w:pPr>
        <w:ind w:left="720" w:hanging="360"/>
      </w:pPr>
      <w:rPr>
        <w:rFonts w:ascii="Symbol" w:hAnsi="Symbol" w:hint="default"/>
      </w:rPr>
    </w:lvl>
    <w:lvl w:ilvl="1" w:tplc="04560003" w:tentative="1">
      <w:start w:val="1"/>
      <w:numFmt w:val="bullet"/>
      <w:lvlText w:val="o"/>
      <w:lvlJc w:val="left"/>
      <w:pPr>
        <w:ind w:left="1440" w:hanging="360"/>
      </w:pPr>
      <w:rPr>
        <w:rFonts w:ascii="Courier New" w:hAnsi="Courier New" w:cs="Courier New" w:hint="default"/>
      </w:rPr>
    </w:lvl>
    <w:lvl w:ilvl="2" w:tplc="04560005" w:tentative="1">
      <w:start w:val="1"/>
      <w:numFmt w:val="bullet"/>
      <w:lvlText w:val=""/>
      <w:lvlJc w:val="left"/>
      <w:pPr>
        <w:ind w:left="2160" w:hanging="360"/>
      </w:pPr>
      <w:rPr>
        <w:rFonts w:ascii="Wingdings" w:hAnsi="Wingdings" w:hint="default"/>
      </w:rPr>
    </w:lvl>
    <w:lvl w:ilvl="3" w:tplc="04560001" w:tentative="1">
      <w:start w:val="1"/>
      <w:numFmt w:val="bullet"/>
      <w:lvlText w:val=""/>
      <w:lvlJc w:val="left"/>
      <w:pPr>
        <w:ind w:left="2880" w:hanging="360"/>
      </w:pPr>
      <w:rPr>
        <w:rFonts w:ascii="Symbol" w:hAnsi="Symbol" w:hint="default"/>
      </w:rPr>
    </w:lvl>
    <w:lvl w:ilvl="4" w:tplc="04560003" w:tentative="1">
      <w:start w:val="1"/>
      <w:numFmt w:val="bullet"/>
      <w:lvlText w:val="o"/>
      <w:lvlJc w:val="left"/>
      <w:pPr>
        <w:ind w:left="3600" w:hanging="360"/>
      </w:pPr>
      <w:rPr>
        <w:rFonts w:ascii="Courier New" w:hAnsi="Courier New" w:cs="Courier New" w:hint="default"/>
      </w:rPr>
    </w:lvl>
    <w:lvl w:ilvl="5" w:tplc="04560005" w:tentative="1">
      <w:start w:val="1"/>
      <w:numFmt w:val="bullet"/>
      <w:lvlText w:val=""/>
      <w:lvlJc w:val="left"/>
      <w:pPr>
        <w:ind w:left="4320" w:hanging="360"/>
      </w:pPr>
      <w:rPr>
        <w:rFonts w:ascii="Wingdings" w:hAnsi="Wingdings" w:hint="default"/>
      </w:rPr>
    </w:lvl>
    <w:lvl w:ilvl="6" w:tplc="04560001" w:tentative="1">
      <w:start w:val="1"/>
      <w:numFmt w:val="bullet"/>
      <w:lvlText w:val=""/>
      <w:lvlJc w:val="left"/>
      <w:pPr>
        <w:ind w:left="5040" w:hanging="360"/>
      </w:pPr>
      <w:rPr>
        <w:rFonts w:ascii="Symbol" w:hAnsi="Symbol" w:hint="default"/>
      </w:rPr>
    </w:lvl>
    <w:lvl w:ilvl="7" w:tplc="04560003" w:tentative="1">
      <w:start w:val="1"/>
      <w:numFmt w:val="bullet"/>
      <w:lvlText w:val="o"/>
      <w:lvlJc w:val="left"/>
      <w:pPr>
        <w:ind w:left="5760" w:hanging="360"/>
      </w:pPr>
      <w:rPr>
        <w:rFonts w:ascii="Courier New" w:hAnsi="Courier New" w:cs="Courier New" w:hint="default"/>
      </w:rPr>
    </w:lvl>
    <w:lvl w:ilvl="8" w:tplc="04560005" w:tentative="1">
      <w:start w:val="1"/>
      <w:numFmt w:val="bullet"/>
      <w:lvlText w:val=""/>
      <w:lvlJc w:val="left"/>
      <w:pPr>
        <w:ind w:left="6480" w:hanging="360"/>
      </w:pPr>
      <w:rPr>
        <w:rFonts w:ascii="Wingdings" w:hAnsi="Wingdings" w:hint="default"/>
      </w:rPr>
    </w:lvl>
  </w:abstractNum>
  <w:abstractNum w:abstractNumId="12" w15:restartNumberingAfterBreak="0">
    <w:nsid w:val="523E486A"/>
    <w:multiLevelType w:val="hybridMultilevel"/>
    <w:tmpl w:val="7C52BA5C"/>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59CB0759"/>
    <w:multiLevelType w:val="hybridMultilevel"/>
    <w:tmpl w:val="0982094A"/>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5A263C76"/>
    <w:multiLevelType w:val="hybridMultilevel"/>
    <w:tmpl w:val="8CDA3100"/>
    <w:lvl w:ilvl="0" w:tplc="19C4C0F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5C5035CA"/>
    <w:multiLevelType w:val="hybridMultilevel"/>
    <w:tmpl w:val="2966B3D8"/>
    <w:lvl w:ilvl="0" w:tplc="0C0A000F">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5E215390"/>
    <w:multiLevelType w:val="hybridMultilevel"/>
    <w:tmpl w:val="86AE39A8"/>
    <w:lvl w:ilvl="0" w:tplc="07BE42BC">
      <w:start w:val="2"/>
      <w:numFmt w:val="bullet"/>
      <w:lvlText w:val="-"/>
      <w:lvlJc w:val="left"/>
      <w:pPr>
        <w:ind w:left="720" w:hanging="360"/>
      </w:pPr>
      <w:rPr>
        <w:rFonts w:ascii="Kozuka Gothic Pro EL" w:eastAsia="Kozuka Gothic Pro EL" w:hAnsi="Kozuka Gothic Pro EL" w:cs="Times New Roman" w:hint="eastAsia"/>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67310E61"/>
    <w:multiLevelType w:val="hybridMultilevel"/>
    <w:tmpl w:val="35626EF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683503B0"/>
    <w:multiLevelType w:val="hybridMultilevel"/>
    <w:tmpl w:val="3C70F9EA"/>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684B5B62"/>
    <w:multiLevelType w:val="hybridMultilevel"/>
    <w:tmpl w:val="715A13DE"/>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6AE65078"/>
    <w:multiLevelType w:val="hybridMultilevel"/>
    <w:tmpl w:val="EB6AC932"/>
    <w:lvl w:ilvl="0" w:tplc="65E811A2">
      <w:numFmt w:val="bullet"/>
      <w:lvlText w:val="-"/>
      <w:lvlJc w:val="left"/>
      <w:pPr>
        <w:ind w:left="1440" w:hanging="360"/>
      </w:pPr>
      <w:rPr>
        <w:rFonts w:ascii="Arial" w:eastAsia="Kozuka Gothic Pro EL" w:hAnsi="Arial" w:cs="Aria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21" w15:restartNumberingAfterBreak="0">
    <w:nsid w:val="6BFC673E"/>
    <w:multiLevelType w:val="hybridMultilevel"/>
    <w:tmpl w:val="EFC277C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6ED52A6A"/>
    <w:multiLevelType w:val="hybridMultilevel"/>
    <w:tmpl w:val="D7989192"/>
    <w:lvl w:ilvl="0" w:tplc="0C0A000B">
      <w:start w:val="1"/>
      <w:numFmt w:val="bullet"/>
      <w:lvlText w:val=""/>
      <w:lvlJc w:val="left"/>
      <w:pPr>
        <w:ind w:left="1800" w:hanging="360"/>
      </w:pPr>
      <w:rPr>
        <w:rFonts w:ascii="Wingdings" w:hAnsi="Wingdings" w:hint="default"/>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23" w15:restartNumberingAfterBreak="0">
    <w:nsid w:val="726C7550"/>
    <w:multiLevelType w:val="hybridMultilevel"/>
    <w:tmpl w:val="FA564D50"/>
    <w:lvl w:ilvl="0" w:tplc="19C4C0F0">
      <w:start w:val="1"/>
      <w:numFmt w:val="bullet"/>
      <w:lvlText w:val=""/>
      <w:lvlJc w:val="left"/>
      <w:pPr>
        <w:ind w:left="720" w:hanging="360"/>
      </w:pPr>
      <w:rPr>
        <w:rFonts w:ascii="Symbol" w:hAnsi="Symbol" w:hint="default"/>
      </w:rPr>
    </w:lvl>
    <w:lvl w:ilvl="1" w:tplc="6186BC0E">
      <w:numFmt w:val="bullet"/>
      <w:lvlText w:val="-"/>
      <w:lvlJc w:val="left"/>
      <w:pPr>
        <w:ind w:left="1440" w:hanging="360"/>
      </w:pPr>
      <w:rPr>
        <w:rFonts w:ascii="Times New Roman" w:eastAsia="DejaVu Sans" w:hAnsi="Times New Roman" w:cs="Times New Roman"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15:restartNumberingAfterBreak="0">
    <w:nsid w:val="796A2BA4"/>
    <w:multiLevelType w:val="hybridMultilevel"/>
    <w:tmpl w:val="BCDCF2EE"/>
    <w:lvl w:ilvl="0" w:tplc="6FD8320E">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15:restartNumberingAfterBreak="0">
    <w:nsid w:val="79ED5696"/>
    <w:multiLevelType w:val="hybridMultilevel"/>
    <w:tmpl w:val="69C8ACA6"/>
    <w:lvl w:ilvl="0" w:tplc="14CE8754">
      <w:start w:val="1"/>
      <w:numFmt w:val="bullet"/>
      <w:lvlText w:val=""/>
      <w:lvlJc w:val="left"/>
      <w:pPr>
        <w:ind w:left="720" w:hanging="360"/>
      </w:pPr>
      <w:rPr>
        <w:rFonts w:ascii="Wingdings" w:hAnsi="Wingdings" w:hint="default"/>
        <w:color w:val="7030A0"/>
      </w:rPr>
    </w:lvl>
    <w:lvl w:ilvl="1" w:tplc="F0D476FE">
      <w:start w:val="1"/>
      <w:numFmt w:val="bullet"/>
      <w:lvlText w:val="o"/>
      <w:lvlJc w:val="left"/>
      <w:rPr>
        <w:rFonts w:ascii="Courier New" w:hAnsi="Courier New" w:cs="Courier New" w:hint="default"/>
        <w:color w:val="7030A0"/>
      </w:rPr>
    </w:lvl>
    <w:lvl w:ilvl="2" w:tplc="04560005" w:tentative="1">
      <w:start w:val="1"/>
      <w:numFmt w:val="bullet"/>
      <w:lvlText w:val=""/>
      <w:lvlJc w:val="left"/>
      <w:pPr>
        <w:ind w:left="2160" w:hanging="360"/>
      </w:pPr>
      <w:rPr>
        <w:rFonts w:ascii="Wingdings" w:hAnsi="Wingdings" w:hint="default"/>
      </w:rPr>
    </w:lvl>
    <w:lvl w:ilvl="3" w:tplc="04560001" w:tentative="1">
      <w:start w:val="1"/>
      <w:numFmt w:val="bullet"/>
      <w:lvlText w:val=""/>
      <w:lvlJc w:val="left"/>
      <w:pPr>
        <w:ind w:left="2880" w:hanging="360"/>
      </w:pPr>
      <w:rPr>
        <w:rFonts w:ascii="Symbol" w:hAnsi="Symbol" w:hint="default"/>
      </w:rPr>
    </w:lvl>
    <w:lvl w:ilvl="4" w:tplc="04560003" w:tentative="1">
      <w:start w:val="1"/>
      <w:numFmt w:val="bullet"/>
      <w:lvlText w:val="o"/>
      <w:lvlJc w:val="left"/>
      <w:pPr>
        <w:ind w:left="3600" w:hanging="360"/>
      </w:pPr>
      <w:rPr>
        <w:rFonts w:ascii="Courier New" w:hAnsi="Courier New" w:cs="Courier New" w:hint="default"/>
      </w:rPr>
    </w:lvl>
    <w:lvl w:ilvl="5" w:tplc="04560005" w:tentative="1">
      <w:start w:val="1"/>
      <w:numFmt w:val="bullet"/>
      <w:lvlText w:val=""/>
      <w:lvlJc w:val="left"/>
      <w:pPr>
        <w:ind w:left="4320" w:hanging="360"/>
      </w:pPr>
      <w:rPr>
        <w:rFonts w:ascii="Wingdings" w:hAnsi="Wingdings" w:hint="default"/>
      </w:rPr>
    </w:lvl>
    <w:lvl w:ilvl="6" w:tplc="04560001" w:tentative="1">
      <w:start w:val="1"/>
      <w:numFmt w:val="bullet"/>
      <w:lvlText w:val=""/>
      <w:lvlJc w:val="left"/>
      <w:pPr>
        <w:ind w:left="5040" w:hanging="360"/>
      </w:pPr>
      <w:rPr>
        <w:rFonts w:ascii="Symbol" w:hAnsi="Symbol" w:hint="default"/>
      </w:rPr>
    </w:lvl>
    <w:lvl w:ilvl="7" w:tplc="04560003" w:tentative="1">
      <w:start w:val="1"/>
      <w:numFmt w:val="bullet"/>
      <w:lvlText w:val="o"/>
      <w:lvlJc w:val="left"/>
      <w:pPr>
        <w:ind w:left="5760" w:hanging="360"/>
      </w:pPr>
      <w:rPr>
        <w:rFonts w:ascii="Courier New" w:hAnsi="Courier New" w:cs="Courier New" w:hint="default"/>
      </w:rPr>
    </w:lvl>
    <w:lvl w:ilvl="8" w:tplc="04560005" w:tentative="1">
      <w:start w:val="1"/>
      <w:numFmt w:val="bullet"/>
      <w:lvlText w:val=""/>
      <w:lvlJc w:val="left"/>
      <w:pPr>
        <w:ind w:left="6480" w:hanging="360"/>
      </w:pPr>
      <w:rPr>
        <w:rFonts w:ascii="Wingdings" w:hAnsi="Wingdings" w:hint="default"/>
      </w:rPr>
    </w:lvl>
  </w:abstractNum>
  <w:num w:numId="1" w16cid:durableId="1490486321">
    <w:abstractNumId w:val="15"/>
  </w:num>
  <w:num w:numId="2" w16cid:durableId="2016373803">
    <w:abstractNumId w:val="21"/>
  </w:num>
  <w:num w:numId="3" w16cid:durableId="1894930088">
    <w:abstractNumId w:val="2"/>
  </w:num>
  <w:num w:numId="4" w16cid:durableId="665746469">
    <w:abstractNumId w:val="14"/>
  </w:num>
  <w:num w:numId="5" w16cid:durableId="1656451535">
    <w:abstractNumId w:val="19"/>
  </w:num>
  <w:num w:numId="6" w16cid:durableId="1454400834">
    <w:abstractNumId w:val="12"/>
  </w:num>
  <w:num w:numId="7" w16cid:durableId="1859660848">
    <w:abstractNumId w:val="13"/>
  </w:num>
  <w:num w:numId="8" w16cid:durableId="2038309073">
    <w:abstractNumId w:val="17"/>
  </w:num>
  <w:num w:numId="9" w16cid:durableId="627861490">
    <w:abstractNumId w:val="10"/>
  </w:num>
  <w:num w:numId="10" w16cid:durableId="1771731644">
    <w:abstractNumId w:val="23"/>
  </w:num>
  <w:num w:numId="11" w16cid:durableId="1251433059">
    <w:abstractNumId w:val="3"/>
  </w:num>
  <w:num w:numId="12" w16cid:durableId="1227835955">
    <w:abstractNumId w:val="16"/>
  </w:num>
  <w:num w:numId="13" w16cid:durableId="974942492">
    <w:abstractNumId w:val="24"/>
  </w:num>
  <w:num w:numId="14" w16cid:durableId="288053420">
    <w:abstractNumId w:val="5"/>
  </w:num>
  <w:num w:numId="15" w16cid:durableId="2141461118">
    <w:abstractNumId w:val="22"/>
  </w:num>
  <w:num w:numId="16" w16cid:durableId="2100828000">
    <w:abstractNumId w:val="18"/>
  </w:num>
  <w:num w:numId="17" w16cid:durableId="2107310871">
    <w:abstractNumId w:val="20"/>
  </w:num>
  <w:num w:numId="18" w16cid:durableId="1205754586">
    <w:abstractNumId w:val="9"/>
  </w:num>
  <w:num w:numId="19" w16cid:durableId="423959093">
    <w:abstractNumId w:val="8"/>
  </w:num>
  <w:num w:numId="20" w16cid:durableId="334915344">
    <w:abstractNumId w:val="0"/>
  </w:num>
  <w:num w:numId="21" w16cid:durableId="611935702">
    <w:abstractNumId w:val="1"/>
  </w:num>
  <w:num w:numId="22" w16cid:durableId="344140933">
    <w:abstractNumId w:val="6"/>
  </w:num>
  <w:num w:numId="23" w16cid:durableId="425536911">
    <w:abstractNumId w:val="11"/>
  </w:num>
  <w:num w:numId="24" w16cid:durableId="140469394">
    <w:abstractNumId w:val="7"/>
  </w:num>
  <w:num w:numId="25" w16cid:durableId="239221467">
    <w:abstractNumId w:val="4"/>
  </w:num>
  <w:num w:numId="26" w16cid:durableId="343753795">
    <w:abstractNumId w:val="25"/>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0D47"/>
    <w:rsid w:val="00000765"/>
    <w:rsid w:val="00002A78"/>
    <w:rsid w:val="000047E6"/>
    <w:rsid w:val="0001635B"/>
    <w:rsid w:val="00044498"/>
    <w:rsid w:val="000538CE"/>
    <w:rsid w:val="00065D49"/>
    <w:rsid w:val="00067100"/>
    <w:rsid w:val="00073A79"/>
    <w:rsid w:val="00091660"/>
    <w:rsid w:val="000A5D5E"/>
    <w:rsid w:val="000B728B"/>
    <w:rsid w:val="000C090B"/>
    <w:rsid w:val="000C364F"/>
    <w:rsid w:val="000D510C"/>
    <w:rsid w:val="000D541D"/>
    <w:rsid w:val="000E22C5"/>
    <w:rsid w:val="000E3509"/>
    <w:rsid w:val="000E5C4E"/>
    <w:rsid w:val="000E7844"/>
    <w:rsid w:val="000F082E"/>
    <w:rsid w:val="000F6CC2"/>
    <w:rsid w:val="0011621A"/>
    <w:rsid w:val="00134F73"/>
    <w:rsid w:val="00172A1D"/>
    <w:rsid w:val="00174D49"/>
    <w:rsid w:val="00196994"/>
    <w:rsid w:val="001A0D27"/>
    <w:rsid w:val="001A1783"/>
    <w:rsid w:val="001A1E07"/>
    <w:rsid w:val="001A2577"/>
    <w:rsid w:val="001A34DD"/>
    <w:rsid w:val="001A4FD4"/>
    <w:rsid w:val="001B0366"/>
    <w:rsid w:val="001B0D47"/>
    <w:rsid w:val="001B61D2"/>
    <w:rsid w:val="001C59B2"/>
    <w:rsid w:val="001C73EA"/>
    <w:rsid w:val="001D4FE2"/>
    <w:rsid w:val="001D5E1B"/>
    <w:rsid w:val="001F4F81"/>
    <w:rsid w:val="001F57E5"/>
    <w:rsid w:val="00203285"/>
    <w:rsid w:val="00203895"/>
    <w:rsid w:val="00213FD5"/>
    <w:rsid w:val="00215270"/>
    <w:rsid w:val="00216077"/>
    <w:rsid w:val="00216624"/>
    <w:rsid w:val="00223B8C"/>
    <w:rsid w:val="00256B54"/>
    <w:rsid w:val="00270EFE"/>
    <w:rsid w:val="00271B80"/>
    <w:rsid w:val="002A017B"/>
    <w:rsid w:val="002A0257"/>
    <w:rsid w:val="002D4AD3"/>
    <w:rsid w:val="002D71D4"/>
    <w:rsid w:val="00302799"/>
    <w:rsid w:val="00312357"/>
    <w:rsid w:val="003270CD"/>
    <w:rsid w:val="00330845"/>
    <w:rsid w:val="00347F3A"/>
    <w:rsid w:val="003509EC"/>
    <w:rsid w:val="00357D37"/>
    <w:rsid w:val="003C410A"/>
    <w:rsid w:val="003D7375"/>
    <w:rsid w:val="003E0540"/>
    <w:rsid w:val="003E6E58"/>
    <w:rsid w:val="003F15A1"/>
    <w:rsid w:val="003F1DF6"/>
    <w:rsid w:val="003F21F0"/>
    <w:rsid w:val="003F419C"/>
    <w:rsid w:val="003F64E2"/>
    <w:rsid w:val="004009DE"/>
    <w:rsid w:val="00400E2B"/>
    <w:rsid w:val="00401C4D"/>
    <w:rsid w:val="004126C4"/>
    <w:rsid w:val="00415155"/>
    <w:rsid w:val="00416106"/>
    <w:rsid w:val="00417E0D"/>
    <w:rsid w:val="00424516"/>
    <w:rsid w:val="00424BED"/>
    <w:rsid w:val="00433B99"/>
    <w:rsid w:val="00436299"/>
    <w:rsid w:val="00442779"/>
    <w:rsid w:val="00462553"/>
    <w:rsid w:val="00467535"/>
    <w:rsid w:val="00467CE2"/>
    <w:rsid w:val="004716F2"/>
    <w:rsid w:val="00476492"/>
    <w:rsid w:val="00490D0B"/>
    <w:rsid w:val="00496057"/>
    <w:rsid w:val="004A0968"/>
    <w:rsid w:val="004A2C22"/>
    <w:rsid w:val="004C639E"/>
    <w:rsid w:val="004D1989"/>
    <w:rsid w:val="004D496C"/>
    <w:rsid w:val="004D7119"/>
    <w:rsid w:val="00507229"/>
    <w:rsid w:val="00517B80"/>
    <w:rsid w:val="00523A78"/>
    <w:rsid w:val="005278C1"/>
    <w:rsid w:val="00537237"/>
    <w:rsid w:val="0054274D"/>
    <w:rsid w:val="00543440"/>
    <w:rsid w:val="00547E00"/>
    <w:rsid w:val="005621A9"/>
    <w:rsid w:val="005637FA"/>
    <w:rsid w:val="005679F2"/>
    <w:rsid w:val="005725BC"/>
    <w:rsid w:val="005810E4"/>
    <w:rsid w:val="005946D9"/>
    <w:rsid w:val="005A003D"/>
    <w:rsid w:val="005B1FA6"/>
    <w:rsid w:val="005B6D03"/>
    <w:rsid w:val="005E223E"/>
    <w:rsid w:val="005E46C5"/>
    <w:rsid w:val="005E50CF"/>
    <w:rsid w:val="005F0654"/>
    <w:rsid w:val="0060415E"/>
    <w:rsid w:val="00604240"/>
    <w:rsid w:val="00610777"/>
    <w:rsid w:val="00613942"/>
    <w:rsid w:val="00613C91"/>
    <w:rsid w:val="006437A6"/>
    <w:rsid w:val="00647712"/>
    <w:rsid w:val="00665554"/>
    <w:rsid w:val="006665FE"/>
    <w:rsid w:val="006747A3"/>
    <w:rsid w:val="00680E29"/>
    <w:rsid w:val="00684713"/>
    <w:rsid w:val="00686199"/>
    <w:rsid w:val="00695E2F"/>
    <w:rsid w:val="00696D4D"/>
    <w:rsid w:val="006A6834"/>
    <w:rsid w:val="006B66DB"/>
    <w:rsid w:val="006C2BE7"/>
    <w:rsid w:val="006D0E88"/>
    <w:rsid w:val="006D649D"/>
    <w:rsid w:val="006E7410"/>
    <w:rsid w:val="006F658C"/>
    <w:rsid w:val="00711C43"/>
    <w:rsid w:val="00714BF5"/>
    <w:rsid w:val="00716C49"/>
    <w:rsid w:val="00720A0B"/>
    <w:rsid w:val="00720E2C"/>
    <w:rsid w:val="00732AB9"/>
    <w:rsid w:val="00745A8C"/>
    <w:rsid w:val="00746CE4"/>
    <w:rsid w:val="00751EC5"/>
    <w:rsid w:val="0076325A"/>
    <w:rsid w:val="00777E86"/>
    <w:rsid w:val="00793313"/>
    <w:rsid w:val="00794E1C"/>
    <w:rsid w:val="007C086E"/>
    <w:rsid w:val="007C0F81"/>
    <w:rsid w:val="007E5711"/>
    <w:rsid w:val="007E614D"/>
    <w:rsid w:val="007F1842"/>
    <w:rsid w:val="007F3443"/>
    <w:rsid w:val="007F404D"/>
    <w:rsid w:val="00800503"/>
    <w:rsid w:val="008015AF"/>
    <w:rsid w:val="00817351"/>
    <w:rsid w:val="008203AC"/>
    <w:rsid w:val="008247B1"/>
    <w:rsid w:val="00845C5C"/>
    <w:rsid w:val="00846E4F"/>
    <w:rsid w:val="00847A34"/>
    <w:rsid w:val="00860B75"/>
    <w:rsid w:val="00861725"/>
    <w:rsid w:val="0086272E"/>
    <w:rsid w:val="00873EBE"/>
    <w:rsid w:val="00876DA9"/>
    <w:rsid w:val="008810A6"/>
    <w:rsid w:val="008848F7"/>
    <w:rsid w:val="0088651A"/>
    <w:rsid w:val="00887DD6"/>
    <w:rsid w:val="00890142"/>
    <w:rsid w:val="008913D0"/>
    <w:rsid w:val="00892F42"/>
    <w:rsid w:val="00892F82"/>
    <w:rsid w:val="008A6153"/>
    <w:rsid w:val="008C5A65"/>
    <w:rsid w:val="008E2F22"/>
    <w:rsid w:val="008E67AA"/>
    <w:rsid w:val="008F2A09"/>
    <w:rsid w:val="0093026A"/>
    <w:rsid w:val="00932BF0"/>
    <w:rsid w:val="009441E5"/>
    <w:rsid w:val="00954D6A"/>
    <w:rsid w:val="00964424"/>
    <w:rsid w:val="00967083"/>
    <w:rsid w:val="0098722C"/>
    <w:rsid w:val="00991DD3"/>
    <w:rsid w:val="009A4099"/>
    <w:rsid w:val="009D1CDA"/>
    <w:rsid w:val="009D2E33"/>
    <w:rsid w:val="009E26C1"/>
    <w:rsid w:val="009F2ECA"/>
    <w:rsid w:val="009F3D50"/>
    <w:rsid w:val="00A05DAB"/>
    <w:rsid w:val="00A07660"/>
    <w:rsid w:val="00A14D09"/>
    <w:rsid w:val="00A2795F"/>
    <w:rsid w:val="00A33731"/>
    <w:rsid w:val="00A3475B"/>
    <w:rsid w:val="00A430BE"/>
    <w:rsid w:val="00A46560"/>
    <w:rsid w:val="00A509E1"/>
    <w:rsid w:val="00A5283B"/>
    <w:rsid w:val="00A57F7F"/>
    <w:rsid w:val="00A82D84"/>
    <w:rsid w:val="00A875C9"/>
    <w:rsid w:val="00A92CB7"/>
    <w:rsid w:val="00A93F0A"/>
    <w:rsid w:val="00AB302C"/>
    <w:rsid w:val="00AB62B4"/>
    <w:rsid w:val="00AB7B18"/>
    <w:rsid w:val="00AC3103"/>
    <w:rsid w:val="00AE3AC7"/>
    <w:rsid w:val="00AE4969"/>
    <w:rsid w:val="00AF1633"/>
    <w:rsid w:val="00AF188E"/>
    <w:rsid w:val="00AF4D8F"/>
    <w:rsid w:val="00B109E4"/>
    <w:rsid w:val="00B1145A"/>
    <w:rsid w:val="00B16096"/>
    <w:rsid w:val="00B173E5"/>
    <w:rsid w:val="00B31A7E"/>
    <w:rsid w:val="00B448B7"/>
    <w:rsid w:val="00B466B7"/>
    <w:rsid w:val="00B63518"/>
    <w:rsid w:val="00B650A3"/>
    <w:rsid w:val="00B749CD"/>
    <w:rsid w:val="00B90321"/>
    <w:rsid w:val="00BA24D5"/>
    <w:rsid w:val="00BA6A99"/>
    <w:rsid w:val="00BB16B5"/>
    <w:rsid w:val="00BC2865"/>
    <w:rsid w:val="00BF307B"/>
    <w:rsid w:val="00BF4020"/>
    <w:rsid w:val="00C1392B"/>
    <w:rsid w:val="00C22B46"/>
    <w:rsid w:val="00C40FE3"/>
    <w:rsid w:val="00C44200"/>
    <w:rsid w:val="00C5067C"/>
    <w:rsid w:val="00C554D1"/>
    <w:rsid w:val="00C605C1"/>
    <w:rsid w:val="00C6154E"/>
    <w:rsid w:val="00C7531C"/>
    <w:rsid w:val="00C75FDC"/>
    <w:rsid w:val="00C80DDC"/>
    <w:rsid w:val="00C8144D"/>
    <w:rsid w:val="00C902D8"/>
    <w:rsid w:val="00CB1FD3"/>
    <w:rsid w:val="00CB210F"/>
    <w:rsid w:val="00CB70CB"/>
    <w:rsid w:val="00CD4188"/>
    <w:rsid w:val="00CD4CA7"/>
    <w:rsid w:val="00CD7D8F"/>
    <w:rsid w:val="00CE54D2"/>
    <w:rsid w:val="00CF188C"/>
    <w:rsid w:val="00CF539F"/>
    <w:rsid w:val="00D03B0C"/>
    <w:rsid w:val="00D04D24"/>
    <w:rsid w:val="00D10C6E"/>
    <w:rsid w:val="00D16DE0"/>
    <w:rsid w:val="00D22D1A"/>
    <w:rsid w:val="00D2492A"/>
    <w:rsid w:val="00D44597"/>
    <w:rsid w:val="00D64925"/>
    <w:rsid w:val="00D727A7"/>
    <w:rsid w:val="00D777C9"/>
    <w:rsid w:val="00D978CC"/>
    <w:rsid w:val="00DA6D29"/>
    <w:rsid w:val="00DA7805"/>
    <w:rsid w:val="00DC2B1C"/>
    <w:rsid w:val="00DC51BD"/>
    <w:rsid w:val="00DD42B8"/>
    <w:rsid w:val="00DD79E6"/>
    <w:rsid w:val="00DF2440"/>
    <w:rsid w:val="00E020DF"/>
    <w:rsid w:val="00E12D00"/>
    <w:rsid w:val="00E1629D"/>
    <w:rsid w:val="00E21D74"/>
    <w:rsid w:val="00E238FC"/>
    <w:rsid w:val="00E27D47"/>
    <w:rsid w:val="00E317AA"/>
    <w:rsid w:val="00E40AFD"/>
    <w:rsid w:val="00E5742A"/>
    <w:rsid w:val="00E657C8"/>
    <w:rsid w:val="00E70AE6"/>
    <w:rsid w:val="00E71033"/>
    <w:rsid w:val="00EB0F63"/>
    <w:rsid w:val="00ED0D43"/>
    <w:rsid w:val="00EE7CA3"/>
    <w:rsid w:val="00EF2863"/>
    <w:rsid w:val="00F025B6"/>
    <w:rsid w:val="00F17387"/>
    <w:rsid w:val="00F205D3"/>
    <w:rsid w:val="00F34AC9"/>
    <w:rsid w:val="00F43223"/>
    <w:rsid w:val="00F52524"/>
    <w:rsid w:val="00F57ABE"/>
    <w:rsid w:val="00F65523"/>
    <w:rsid w:val="00F6690B"/>
    <w:rsid w:val="00F8465C"/>
    <w:rsid w:val="00F84D3C"/>
    <w:rsid w:val="00F96CCE"/>
    <w:rsid w:val="00F97085"/>
    <w:rsid w:val="00FA5D27"/>
    <w:rsid w:val="00FB09BD"/>
    <w:rsid w:val="00FB4271"/>
    <w:rsid w:val="00FC0EF1"/>
    <w:rsid w:val="00FC4F78"/>
    <w:rsid w:val="00FD27CC"/>
    <w:rsid w:val="00FE5E6E"/>
    <w:rsid w:val="00FF2552"/>
    <w:rsid w:val="1008FA2D"/>
    <w:rsid w:val="4E8141E5"/>
    <w:rsid w:val="6F221157"/>
  </w:rsids>
  <m:mathPr>
    <m:mathFont m:val="Cambria Math"/>
    <m:brkBin m:val="before"/>
    <m:brkBinSub m:val="--"/>
    <m:smallFrac m:val="0"/>
    <m:dispDef/>
    <m:lMargin m:val="0"/>
    <m:rMargin m:val="0"/>
    <m:defJc m:val="centerGroup"/>
    <m:wrapIndent m:val="1440"/>
    <m:intLim m:val="subSup"/>
    <m:naryLim m:val="undOvr"/>
  </m:mathPr>
  <w:themeFontLang w:val="gl-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F26397C"/>
  <w15:chartTrackingRefBased/>
  <w15:docId w15:val="{95EFAD12-8F4E-442D-BA52-BCE5FE9D5B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gl-ES" w:eastAsia="gl-E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Kozuka Gothic Pro EL" w:eastAsia="Kozuka Gothic Pro EL" w:hAnsi="Kozuka Gothic Pro EL"/>
      <w:sz w:val="24"/>
      <w:lang w:eastAsia="es-ES"/>
    </w:rPr>
  </w:style>
  <w:style w:type="paragraph" w:styleId="Ttulo1">
    <w:name w:val="heading 1"/>
    <w:basedOn w:val="Normal"/>
    <w:next w:val="Normal"/>
    <w:link w:val="Ttulo1Carc"/>
    <w:qFormat/>
    <w:rsid w:val="00FC0EF1"/>
    <w:pPr>
      <w:keepNext/>
      <w:spacing w:before="240" w:after="60"/>
      <w:outlineLvl w:val="0"/>
    </w:pPr>
    <w:rPr>
      <w:rFonts w:ascii="Arial" w:eastAsia="Times New Roman" w:hAnsi="Arial" w:cs="Arial"/>
      <w:b/>
      <w:bCs/>
      <w:kern w:val="32"/>
      <w:sz w:val="32"/>
      <w:szCs w:val="32"/>
      <w:lang w:val="es-ES"/>
    </w:rPr>
  </w:style>
  <w:style w:type="character" w:default="1" w:styleId="Tipodeletrapredefinidodopargrafo">
    <w:name w:val="Default Paragraph Font"/>
    <w:uiPriority w:val="1"/>
    <w:unhideWhenUsed/>
  </w:style>
  <w:style w:type="table" w:default="1" w:styleId="Tboanormal">
    <w:name w:val="Normal Table"/>
    <w:uiPriority w:val="99"/>
    <w:semiHidden/>
    <w:unhideWhenUsed/>
    <w:tblPr>
      <w:tblInd w:w="0" w:type="dxa"/>
      <w:tblCellMar>
        <w:top w:w="0" w:type="dxa"/>
        <w:left w:w="108" w:type="dxa"/>
        <w:bottom w:w="0" w:type="dxa"/>
        <w:right w:w="108" w:type="dxa"/>
      </w:tblCellMar>
    </w:tblPr>
  </w:style>
  <w:style w:type="numbering" w:default="1" w:styleId="Senlista">
    <w:name w:val="No List"/>
    <w:uiPriority w:val="99"/>
    <w:semiHidden/>
    <w:unhideWhenUsed/>
  </w:style>
  <w:style w:type="paragraph" w:styleId="Cabeceira">
    <w:name w:val="header"/>
    <w:basedOn w:val="Normal"/>
    <w:rsid w:val="001B0D47"/>
    <w:pPr>
      <w:tabs>
        <w:tab w:val="center" w:pos="4252"/>
        <w:tab w:val="right" w:pos="8504"/>
      </w:tabs>
    </w:pPr>
  </w:style>
  <w:style w:type="paragraph" w:styleId="Pdepxina">
    <w:name w:val="footer"/>
    <w:basedOn w:val="Normal"/>
    <w:link w:val="PdepxinaCarc"/>
    <w:uiPriority w:val="99"/>
    <w:rsid w:val="001B0D47"/>
    <w:pPr>
      <w:tabs>
        <w:tab w:val="center" w:pos="4252"/>
        <w:tab w:val="right" w:pos="8504"/>
      </w:tabs>
    </w:pPr>
  </w:style>
  <w:style w:type="paragraph" w:styleId="Sangra2dotextoprincipal">
    <w:name w:val="Body Text Indent 2"/>
    <w:basedOn w:val="Normal"/>
    <w:rsid w:val="00DA7805"/>
    <w:pPr>
      <w:ind w:left="360"/>
      <w:jc w:val="both"/>
    </w:pPr>
    <w:rPr>
      <w:lang w:val="es-ES_tradnl"/>
    </w:rPr>
  </w:style>
  <w:style w:type="character" w:styleId="MquinadeescribirHTML">
    <w:name w:val="HTML Typewriter"/>
    <w:rsid w:val="00B16096"/>
    <w:rPr>
      <w:rFonts w:ascii="Courier New" w:eastAsia="Times New Roman" w:hAnsi="Courier New" w:cs="Courier New"/>
      <w:sz w:val="20"/>
      <w:szCs w:val="20"/>
    </w:rPr>
  </w:style>
  <w:style w:type="character" w:styleId="Hiperligazn">
    <w:name w:val="Hyperlink"/>
    <w:rsid w:val="007C086E"/>
    <w:rPr>
      <w:color w:val="0000FF"/>
      <w:u w:val="single"/>
    </w:rPr>
  </w:style>
  <w:style w:type="character" w:customStyle="1" w:styleId="apple-style-span">
    <w:name w:val="apple-style-span"/>
    <w:basedOn w:val="Tipodeletrapredefinidodopargrafo"/>
    <w:rsid w:val="00091660"/>
  </w:style>
  <w:style w:type="character" w:styleId="Forte">
    <w:name w:val="Strong"/>
    <w:qFormat/>
    <w:rsid w:val="009A4099"/>
    <w:rPr>
      <w:b/>
      <w:bCs/>
    </w:rPr>
  </w:style>
  <w:style w:type="paragraph" w:styleId="Normalweb">
    <w:name w:val="Normal (Web)"/>
    <w:basedOn w:val="Normal"/>
    <w:rsid w:val="00467535"/>
    <w:pPr>
      <w:spacing w:before="100" w:beforeAutospacing="1" w:after="100" w:afterAutospacing="1"/>
    </w:pPr>
    <w:rPr>
      <w:rFonts w:ascii="Times New Roman" w:eastAsia="Times New Roman" w:hAnsi="Times New Roman"/>
      <w:szCs w:val="24"/>
      <w:lang w:val="es-ES"/>
    </w:rPr>
  </w:style>
  <w:style w:type="character" w:customStyle="1" w:styleId="Ttulo1Carc">
    <w:name w:val="Título 1 Carác."/>
    <w:link w:val="Ttulo1"/>
    <w:rsid w:val="00FC0EF1"/>
    <w:rPr>
      <w:rFonts w:ascii="Arial" w:hAnsi="Arial" w:cs="Arial"/>
      <w:b/>
      <w:bCs/>
      <w:kern w:val="32"/>
      <w:sz w:val="32"/>
      <w:szCs w:val="32"/>
    </w:rPr>
  </w:style>
  <w:style w:type="numbering" w:customStyle="1" w:styleId="Sinlista1">
    <w:name w:val="Sin lista1"/>
    <w:next w:val="Senlista"/>
    <w:semiHidden/>
    <w:rsid w:val="00FC0EF1"/>
  </w:style>
  <w:style w:type="character" w:styleId="Nmerodepxina">
    <w:name w:val="page number"/>
    <w:rsid w:val="00FC0EF1"/>
  </w:style>
  <w:style w:type="table" w:styleId="Webdatboa2">
    <w:name w:val="Table Web 2"/>
    <w:basedOn w:val="Tboanormal"/>
    <w:rsid w:val="00FC0EF1"/>
    <w:pPr>
      <w:widowControl w:val="0"/>
      <w:suppressAutoHyphens/>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Default">
    <w:name w:val="Default"/>
    <w:rsid w:val="00FC0EF1"/>
    <w:pPr>
      <w:autoSpaceDE w:val="0"/>
      <w:autoSpaceDN w:val="0"/>
      <w:adjustRightInd w:val="0"/>
    </w:pPr>
    <w:rPr>
      <w:rFonts w:ascii="Arial" w:hAnsi="Arial" w:cs="Arial"/>
      <w:color w:val="000000"/>
      <w:sz w:val="24"/>
      <w:szCs w:val="24"/>
      <w:lang w:val="es-ES" w:eastAsia="es-ES"/>
    </w:rPr>
  </w:style>
  <w:style w:type="paragraph" w:styleId="Textodenotaaopdepxina">
    <w:name w:val="footnote text"/>
    <w:basedOn w:val="Normal"/>
    <w:link w:val="TextodenotaaopdepxinaCarc"/>
    <w:rsid w:val="00FC0EF1"/>
    <w:pPr>
      <w:widowControl w:val="0"/>
      <w:suppressAutoHyphens/>
    </w:pPr>
    <w:rPr>
      <w:rFonts w:ascii="Times New Roman" w:eastAsia="DejaVu Sans" w:hAnsi="Times New Roman"/>
      <w:kern w:val="1"/>
      <w:sz w:val="20"/>
      <w:lang w:val="en-US"/>
    </w:rPr>
  </w:style>
  <w:style w:type="character" w:customStyle="1" w:styleId="TextodenotaaopdepxinaCarc">
    <w:name w:val="Texto de nota ao pé de páxina Carác."/>
    <w:link w:val="Textodenotaaopdepxina"/>
    <w:rsid w:val="00FC0EF1"/>
    <w:rPr>
      <w:rFonts w:eastAsia="DejaVu Sans"/>
      <w:kern w:val="1"/>
      <w:lang w:val="en-US"/>
    </w:rPr>
  </w:style>
  <w:style w:type="character" w:styleId="Referenciadenotaaopdepxina">
    <w:name w:val="footnote reference"/>
    <w:rsid w:val="00FC0EF1"/>
    <w:rPr>
      <w:vertAlign w:val="superscript"/>
    </w:rPr>
  </w:style>
  <w:style w:type="paragraph" w:styleId="Textodocorpo">
    <w:name w:val="Body Text"/>
    <w:basedOn w:val="Normal"/>
    <w:link w:val="TextodocorpoCarc"/>
    <w:rsid w:val="00FC0EF1"/>
    <w:pPr>
      <w:spacing w:line="360" w:lineRule="auto"/>
      <w:jc w:val="both"/>
    </w:pPr>
    <w:rPr>
      <w:rFonts w:ascii="Verdana" w:eastAsia="Times New Roman" w:hAnsi="Verdana"/>
      <w:bCs/>
      <w:sz w:val="22"/>
    </w:rPr>
  </w:style>
  <w:style w:type="character" w:customStyle="1" w:styleId="TextodocorpoCarc">
    <w:name w:val="Texto do corpo Carác."/>
    <w:link w:val="Textodocorpo"/>
    <w:rsid w:val="00FC0EF1"/>
    <w:rPr>
      <w:rFonts w:ascii="Verdana" w:hAnsi="Verdana"/>
      <w:bCs/>
      <w:sz w:val="22"/>
      <w:lang w:val="gl-ES"/>
    </w:rPr>
  </w:style>
  <w:style w:type="character" w:styleId="Referenciadecomentario">
    <w:name w:val="annotation reference"/>
    <w:rsid w:val="00FC0EF1"/>
    <w:rPr>
      <w:sz w:val="16"/>
      <w:szCs w:val="16"/>
    </w:rPr>
  </w:style>
  <w:style w:type="paragraph" w:styleId="Textodecomentario">
    <w:name w:val="annotation text"/>
    <w:basedOn w:val="Normal"/>
    <w:link w:val="TextodecomentarioCarc"/>
    <w:rsid w:val="00FC0EF1"/>
    <w:rPr>
      <w:rFonts w:ascii="Times New Roman" w:eastAsia="Times New Roman" w:hAnsi="Times New Roman"/>
      <w:sz w:val="20"/>
    </w:rPr>
  </w:style>
  <w:style w:type="character" w:customStyle="1" w:styleId="TextodecomentarioCarc">
    <w:name w:val="Texto de comentario Carác."/>
    <w:link w:val="Textodecomentario"/>
    <w:rsid w:val="00FC0EF1"/>
    <w:rPr>
      <w:lang w:val="gl-ES"/>
    </w:rPr>
  </w:style>
  <w:style w:type="paragraph" w:styleId="Asuntodocomentario">
    <w:name w:val="annotation subject"/>
    <w:basedOn w:val="Textodecomentario"/>
    <w:next w:val="Textodecomentario"/>
    <w:link w:val="AsuntodocomentarioCarc"/>
    <w:rsid w:val="00FC0EF1"/>
    <w:rPr>
      <w:b/>
      <w:bCs/>
    </w:rPr>
  </w:style>
  <w:style w:type="character" w:customStyle="1" w:styleId="AsuntodocomentarioCarc">
    <w:name w:val="Asunto do comentario Carác."/>
    <w:link w:val="Asuntodocomentario"/>
    <w:rsid w:val="00FC0EF1"/>
    <w:rPr>
      <w:b/>
      <w:bCs/>
      <w:lang w:val="gl-ES"/>
    </w:rPr>
  </w:style>
  <w:style w:type="paragraph" w:styleId="Textodeglobo">
    <w:name w:val="Balloon Text"/>
    <w:basedOn w:val="Normal"/>
    <w:link w:val="TextodegloboCarc"/>
    <w:rsid w:val="00FC0EF1"/>
    <w:rPr>
      <w:rFonts w:ascii="Tahoma" w:eastAsia="Times New Roman" w:hAnsi="Tahoma" w:cs="Tahoma"/>
      <w:sz w:val="16"/>
      <w:szCs w:val="16"/>
    </w:rPr>
  </w:style>
  <w:style w:type="character" w:customStyle="1" w:styleId="TextodegloboCarc">
    <w:name w:val="Texto de globo Carác."/>
    <w:link w:val="Textodeglobo"/>
    <w:rsid w:val="00FC0EF1"/>
    <w:rPr>
      <w:rFonts w:ascii="Tahoma" w:hAnsi="Tahoma" w:cs="Tahoma"/>
      <w:sz w:val="16"/>
      <w:szCs w:val="16"/>
      <w:lang w:val="gl-ES"/>
    </w:rPr>
  </w:style>
  <w:style w:type="table" w:styleId="Tboacongrade">
    <w:name w:val="Table Grid"/>
    <w:basedOn w:val="Tboanormal"/>
    <w:rsid w:val="00FC0E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depxinaCarc">
    <w:name w:val="Pé de páxina Carác."/>
    <w:link w:val="Pdepxina"/>
    <w:uiPriority w:val="99"/>
    <w:rsid w:val="00FC0EF1"/>
    <w:rPr>
      <w:rFonts w:ascii="Kozuka Gothic Pro EL" w:eastAsia="Kozuka Gothic Pro EL" w:hAnsi="Kozuka Gothic Pro EL"/>
      <w:sz w:val="24"/>
      <w:lang w:val="gl-ES"/>
    </w:rPr>
  </w:style>
  <w:style w:type="paragraph" w:styleId="Pargrafodelista">
    <w:name w:val="List Paragraph"/>
    <w:basedOn w:val="Normal"/>
    <w:uiPriority w:val="34"/>
    <w:qFormat/>
    <w:rsid w:val="00F52524"/>
    <w:pPr>
      <w:ind w:left="708"/>
    </w:pPr>
  </w:style>
  <w:style w:type="character" w:customStyle="1" w:styleId="texte1">
    <w:name w:val="texte1"/>
    <w:rsid w:val="005E46C5"/>
    <w:rPr>
      <w:rFonts w:ascii="Verdana" w:hAnsi="Verdana" w:hint="default"/>
      <w:b w:val="0"/>
      <w:bCs w:val="0"/>
      <w:strike w:val="0"/>
      <w:dstrike w:val="0"/>
      <w:color w:val="000000"/>
      <w:sz w:val="15"/>
      <w:szCs w:val="15"/>
      <w:u w:val="none"/>
      <w:effect w:val="none"/>
    </w:rPr>
  </w:style>
  <w:style w:type="table" w:styleId="Tboaconefectos3D1">
    <w:name w:val="Table 3D effects 1"/>
    <w:basedOn w:val="Tboanormal"/>
    <w:rsid w:val="00C7531C"/>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boasimple2">
    <w:name w:val="Table Simple 2"/>
    <w:basedOn w:val="Tboanormal"/>
    <w:rsid w:val="00C7531C"/>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character" w:customStyle="1" w:styleId="A1">
    <w:name w:val="A1"/>
    <w:uiPriority w:val="99"/>
    <w:rsid w:val="002A017B"/>
    <w:rPr>
      <w:b/>
      <w:bCs/>
      <w:color w:val="000000"/>
    </w:rPr>
  </w:style>
  <w:style w:type="character" w:styleId="Mencinnonresolta">
    <w:name w:val="Unresolved Mention"/>
    <w:basedOn w:val="Tipodeletrapredefinidodopargrafo"/>
    <w:uiPriority w:val="99"/>
    <w:semiHidden/>
    <w:unhideWhenUsed/>
    <w:rsid w:val="000F082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788523">
      <w:bodyDiv w:val="1"/>
      <w:marLeft w:val="0"/>
      <w:marRight w:val="0"/>
      <w:marTop w:val="0"/>
      <w:marBottom w:val="0"/>
      <w:divBdr>
        <w:top w:val="none" w:sz="0" w:space="0" w:color="auto"/>
        <w:left w:val="none" w:sz="0" w:space="0" w:color="auto"/>
        <w:bottom w:val="none" w:sz="0" w:space="0" w:color="auto"/>
        <w:right w:val="none" w:sz="0" w:space="0" w:color="auto"/>
      </w:divBdr>
    </w:div>
    <w:div w:id="216166230">
      <w:bodyDiv w:val="1"/>
      <w:marLeft w:val="0"/>
      <w:marRight w:val="0"/>
      <w:marTop w:val="0"/>
      <w:marBottom w:val="0"/>
      <w:divBdr>
        <w:top w:val="none" w:sz="0" w:space="0" w:color="auto"/>
        <w:left w:val="none" w:sz="0" w:space="0" w:color="auto"/>
        <w:bottom w:val="none" w:sz="0" w:space="0" w:color="auto"/>
        <w:right w:val="none" w:sz="0" w:space="0" w:color="auto"/>
      </w:divBdr>
    </w:div>
    <w:div w:id="295449675">
      <w:bodyDiv w:val="1"/>
      <w:marLeft w:val="0"/>
      <w:marRight w:val="0"/>
      <w:marTop w:val="0"/>
      <w:marBottom w:val="0"/>
      <w:divBdr>
        <w:top w:val="none" w:sz="0" w:space="0" w:color="auto"/>
        <w:left w:val="none" w:sz="0" w:space="0" w:color="auto"/>
        <w:bottom w:val="none" w:sz="0" w:space="0" w:color="auto"/>
        <w:right w:val="none" w:sz="0" w:space="0" w:color="auto"/>
      </w:divBdr>
    </w:div>
    <w:div w:id="508565112">
      <w:bodyDiv w:val="1"/>
      <w:marLeft w:val="0"/>
      <w:marRight w:val="0"/>
      <w:marTop w:val="0"/>
      <w:marBottom w:val="0"/>
      <w:divBdr>
        <w:top w:val="none" w:sz="0" w:space="0" w:color="auto"/>
        <w:left w:val="none" w:sz="0" w:space="0" w:color="auto"/>
        <w:bottom w:val="none" w:sz="0" w:space="0" w:color="auto"/>
        <w:right w:val="none" w:sz="0" w:space="0" w:color="auto"/>
      </w:divBdr>
    </w:div>
    <w:div w:id="573053798">
      <w:bodyDiv w:val="1"/>
      <w:marLeft w:val="0"/>
      <w:marRight w:val="0"/>
      <w:marTop w:val="0"/>
      <w:marBottom w:val="0"/>
      <w:divBdr>
        <w:top w:val="none" w:sz="0" w:space="0" w:color="auto"/>
        <w:left w:val="none" w:sz="0" w:space="0" w:color="auto"/>
        <w:bottom w:val="none" w:sz="0" w:space="0" w:color="auto"/>
        <w:right w:val="none" w:sz="0" w:space="0" w:color="auto"/>
      </w:divBdr>
    </w:div>
    <w:div w:id="814378226">
      <w:bodyDiv w:val="1"/>
      <w:marLeft w:val="0"/>
      <w:marRight w:val="0"/>
      <w:marTop w:val="0"/>
      <w:marBottom w:val="0"/>
      <w:divBdr>
        <w:top w:val="none" w:sz="0" w:space="0" w:color="auto"/>
        <w:left w:val="none" w:sz="0" w:space="0" w:color="auto"/>
        <w:bottom w:val="none" w:sz="0" w:space="0" w:color="auto"/>
        <w:right w:val="none" w:sz="0" w:space="0" w:color="auto"/>
      </w:divBdr>
    </w:div>
    <w:div w:id="873544546">
      <w:bodyDiv w:val="1"/>
      <w:marLeft w:val="0"/>
      <w:marRight w:val="0"/>
      <w:marTop w:val="0"/>
      <w:marBottom w:val="0"/>
      <w:divBdr>
        <w:top w:val="none" w:sz="0" w:space="0" w:color="auto"/>
        <w:left w:val="none" w:sz="0" w:space="0" w:color="auto"/>
        <w:bottom w:val="none" w:sz="0" w:space="0" w:color="auto"/>
        <w:right w:val="none" w:sz="0" w:space="0" w:color="auto"/>
      </w:divBdr>
    </w:div>
    <w:div w:id="875703464">
      <w:bodyDiv w:val="1"/>
      <w:marLeft w:val="0"/>
      <w:marRight w:val="0"/>
      <w:marTop w:val="0"/>
      <w:marBottom w:val="0"/>
      <w:divBdr>
        <w:top w:val="none" w:sz="0" w:space="0" w:color="auto"/>
        <w:left w:val="none" w:sz="0" w:space="0" w:color="auto"/>
        <w:bottom w:val="none" w:sz="0" w:space="0" w:color="auto"/>
        <w:right w:val="none" w:sz="0" w:space="0" w:color="auto"/>
      </w:divBdr>
    </w:div>
    <w:div w:id="1397781410">
      <w:bodyDiv w:val="1"/>
      <w:marLeft w:val="0"/>
      <w:marRight w:val="0"/>
      <w:marTop w:val="0"/>
      <w:marBottom w:val="0"/>
      <w:divBdr>
        <w:top w:val="none" w:sz="0" w:space="0" w:color="auto"/>
        <w:left w:val="none" w:sz="0" w:space="0" w:color="auto"/>
        <w:bottom w:val="none" w:sz="0" w:space="0" w:color="auto"/>
        <w:right w:val="none" w:sz="0" w:space="0" w:color="auto"/>
      </w:divBdr>
    </w:div>
    <w:div w:id="1451777279">
      <w:bodyDiv w:val="1"/>
      <w:marLeft w:val="0"/>
      <w:marRight w:val="0"/>
      <w:marTop w:val="0"/>
      <w:marBottom w:val="0"/>
      <w:divBdr>
        <w:top w:val="none" w:sz="0" w:space="0" w:color="auto"/>
        <w:left w:val="none" w:sz="0" w:space="0" w:color="auto"/>
        <w:bottom w:val="none" w:sz="0" w:space="0" w:color="auto"/>
        <w:right w:val="none" w:sz="0" w:space="0" w:color="auto"/>
      </w:divBdr>
    </w:div>
    <w:div w:id="1912156046">
      <w:bodyDiv w:val="1"/>
      <w:marLeft w:val="0"/>
      <w:marRight w:val="0"/>
      <w:marTop w:val="0"/>
      <w:marBottom w:val="0"/>
      <w:divBdr>
        <w:top w:val="none" w:sz="0" w:space="0" w:color="auto"/>
        <w:left w:val="none" w:sz="0" w:space="0" w:color="auto"/>
        <w:bottom w:val="none" w:sz="0" w:space="0" w:color="auto"/>
        <w:right w:val="none" w:sz="0" w:space="0" w:color="auto"/>
      </w:divBdr>
    </w:div>
    <w:div w:id="20037003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5.jpeg"/></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jpeg"/><Relationship Id="rId1"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o" ma:contentTypeID="0x01010063AE22608C7A1B468CF11823DCD60038" ma:contentTypeVersion="24" ma:contentTypeDescription="Crear nuevo documento." ma:contentTypeScope="" ma:versionID="92e3d9b353ddf300774dcfe7410a9ec5">
  <xsd:schema xmlns:xsd="http://www.w3.org/2001/XMLSchema" xmlns:xs="http://www.w3.org/2001/XMLSchema" xmlns:p="http://schemas.microsoft.com/office/2006/metadata/properties" xmlns:ns2="ae94b868-1598-4132-aef9-99776fd8872d" xmlns:ns3="64939233-e330-46cd-883a-11169bae4a9a" targetNamespace="http://schemas.microsoft.com/office/2006/metadata/properties" ma:root="true" ma:fieldsID="02bf7e9ab2b2b2b8eeb544519a4a5737" ns2:_="" ns3:_="">
    <xsd:import namespace="ae94b868-1598-4132-aef9-99776fd8872d"/>
    <xsd:import namespace="64939233-e330-46cd-883a-11169bae4a9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lcf76f155ced4ddcb4097134ff3c332f" minOccurs="0"/>
                <xsd:element ref="ns2:TaxCatchAll" minOccurs="0"/>
                <xsd:element ref="ns3:MediaServiceGenerationTime" minOccurs="0"/>
                <xsd:element ref="ns3:MediaServiceEventHashCode" minOccurs="0"/>
                <xsd:element ref="ns3:MediaServiceOCR" minOccurs="0"/>
                <xsd:element ref="ns3:MediaServiceDateTaken" minOccurs="0"/>
                <xsd:element ref="ns3:MediaLengthInSeconds" minOccurs="0"/>
                <xsd:element ref="ns3:MediaServiceAutoKeyPoints" minOccurs="0"/>
                <xsd:element ref="ns3:MediaServiceKeyPoints" minOccurs="0"/>
                <xsd:element ref="ns3:MediaServiceLocation" minOccurs="0"/>
                <xsd:element ref="ns3:MediaServiceObjectDetectorVersions" minOccurs="0"/>
                <xsd:element ref="ns3:MediaServiceSearchProperties" minOccurs="0"/>
                <xsd:element ref="ns2:SharedWithUsers" minOccurs="0"/>
                <xsd:element ref="ns2:SharedWithDetails" minOccurs="0"/>
                <xsd:element ref="ns3:Contabilizad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94b868-1598-4132-aef9-99776fd8872d" elementFormDefault="qualified">
    <xsd:import namespace="http://schemas.microsoft.com/office/2006/documentManagement/types"/>
    <xsd:import namespace="http://schemas.microsoft.com/office/infopath/2007/PartnerControls"/>
    <xsd:element name="_dlc_DocId" ma:index="8" nillable="true" ma:displayName="Valor de Id. de documento" ma:description="El valor del identificador de documento asignado a este elemento." ma:indexed="true" ma:internalName="_dlc_DocId" ma:readOnly="true">
      <xsd:simpleType>
        <xsd:restriction base="dms:Text"/>
      </xsd:simpleType>
    </xsd:element>
    <xsd:element name="_dlc_DocIdUrl" ma:index="9" nillable="true" ma:displayName="Id. de documento" ma:description="Vínculo permanente a este documento."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Identificador persistente" ma:description="Mantener el identificador al agregar." ma:hidden="true" ma:internalName="_dlc_DocIdPersistId" ma:readOnly="true">
      <xsd:simpleType>
        <xsd:restriction base="dms:Boolean"/>
      </xsd:simpleType>
    </xsd:element>
    <xsd:element name="TaxCatchAll" ma:index="15" nillable="true" ma:displayName="Taxonomy Catch All Column" ma:hidden="true" ma:list="{3679fb42-87bc-4175-b038-b6631ec213c0}" ma:internalName="TaxCatchAll" ma:showField="CatchAllData" ma:web="ae94b868-1598-4132-aef9-99776fd8872d">
      <xsd:complexType>
        <xsd:complexContent>
          <xsd:extension base="dms:MultiChoiceLookup">
            <xsd:sequence>
              <xsd:element name="Value" type="dms:Lookup" maxOccurs="unbounded" minOccurs="0" nillable="true"/>
            </xsd:sequence>
          </xsd:extension>
        </xsd:complexContent>
      </xsd:complexType>
    </xsd:element>
    <xsd:element name="SharedWithUsers" ma:index="26"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7" nillable="true" ma:displayName="Detalles de uso compartido"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4939233-e330-46cd-883a-11169bae4a9a"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lcf76f155ced4ddcb4097134ff3c332f" ma:index="14" nillable="true" ma:taxonomy="true" ma:internalName="lcf76f155ced4ddcb4097134ff3c332f" ma:taxonomyFieldName="MediaServiceImageTags" ma:displayName="Etiquetas de imagen" ma:readOnly="false" ma:fieldId="{5cf76f15-5ced-4ddc-b409-7134ff3c332f}" ma:taxonomyMulti="true" ma:sspId="28dc354c-e4c6-452c-abdd-67599cd2ea4b"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ServiceLocation" ma:index="23" nillable="true" ma:displayName="Location" ma:description="" ma:indexed="true" ma:internalName="MediaServiceLocation" ma:readOnly="true">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Contabilizado" ma:index="28" nillable="true" ma:displayName="Contabilizado" ma:default="0" ma:format="Dropdown" ma:internalName="Contabilizado">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LongProperties xmlns="http://schemas.microsoft.com/office/2006/metadata/long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64939233-e330-46cd-883a-11169bae4a9a">
      <Terms xmlns="http://schemas.microsoft.com/office/infopath/2007/PartnerControls"/>
    </lcf76f155ced4ddcb4097134ff3c332f>
    <TaxCatchAll xmlns="ae94b868-1598-4132-aef9-99776fd8872d" xsi:nil="true"/>
    <_dlc_DocId xmlns="ae94b868-1598-4132-aef9-99776fd8872d">YAPQ3JMJ3Z5C-389996052-70618</_dlc_DocId>
    <_dlc_DocIdUrl xmlns="ae94b868-1598-4132-aef9-99776fd8872d">
      <Url>https://cogami.sharepoint.com/sites/social/asociacions/acadar/_layouts/15/DocIdRedir.aspx?ID=YAPQ3JMJ3Z5C-389996052-70618</Url>
      <Description>YAPQ3JMJ3Z5C-389996052-70618</Description>
    </_dlc_DocIdUrl>
    <Contabilizado xmlns="64939233-e330-46cd-883a-11169bae4a9a">false</Contabilizado>
  </documentManagement>
</p:properties>
</file>

<file path=customXml/itemProps1.xml><?xml version="1.0" encoding="utf-8"?>
<ds:datastoreItem xmlns:ds="http://schemas.openxmlformats.org/officeDocument/2006/customXml" ds:itemID="{8C5AB455-5692-414B-B64A-3F5A2B55E75C}">
  <ds:schemaRefs>
    <ds:schemaRef ds:uri="http://schemas.microsoft.com/sharepoint/events"/>
  </ds:schemaRefs>
</ds:datastoreItem>
</file>

<file path=customXml/itemProps2.xml><?xml version="1.0" encoding="utf-8"?>
<ds:datastoreItem xmlns:ds="http://schemas.openxmlformats.org/officeDocument/2006/customXml" ds:itemID="{A535CA3E-B4E8-4FE7-AD51-19B77C3E4D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94b868-1598-4132-aef9-99776fd8872d"/>
    <ds:schemaRef ds:uri="64939233-e330-46cd-883a-11169bae4a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D37F153-13C7-4C61-8761-587F99DF82CD}">
  <ds:schemaRefs>
    <ds:schemaRef ds:uri="http://schemas.microsoft.com/office/2006/metadata/longProperties"/>
  </ds:schemaRefs>
</ds:datastoreItem>
</file>

<file path=customXml/itemProps4.xml><?xml version="1.0" encoding="utf-8"?>
<ds:datastoreItem xmlns:ds="http://schemas.openxmlformats.org/officeDocument/2006/customXml" ds:itemID="{C4AAA318-D989-453C-8B7A-050445527CD7}">
  <ds:schemaRefs>
    <ds:schemaRef ds:uri="http://schemas.microsoft.com/sharepoint/v3/contenttype/forms"/>
  </ds:schemaRefs>
</ds:datastoreItem>
</file>

<file path=customXml/itemProps5.xml><?xml version="1.0" encoding="utf-8"?>
<ds:datastoreItem xmlns:ds="http://schemas.openxmlformats.org/officeDocument/2006/customXml" ds:itemID="{16E1B613-5AF9-4108-A910-6E3B61FAE777}">
  <ds:schemaRefs>
    <ds:schemaRef ds:uri="http://schemas.microsoft.com/office/2006/metadata/properties"/>
    <ds:schemaRef ds:uri="http://schemas.microsoft.com/office/infopath/2007/PartnerControls"/>
    <ds:schemaRef ds:uri="64939233-e330-46cd-883a-11169bae4a9a"/>
    <ds:schemaRef ds:uri="ae94b868-1598-4132-aef9-99776fd8872d"/>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Pages>
  <Words>289</Words>
  <Characters>1653</Characters>
  <Application>Microsoft Office Word</Application>
  <DocSecurity>0</DocSecurity>
  <Lines>13</Lines>
  <Paragraphs>3</Paragraphs>
  <ScaleCrop>false</ScaleCrop>
  <HeadingPairs>
    <vt:vector size="2" baseType="variant">
      <vt:variant>
        <vt:lpstr>Título</vt:lpstr>
      </vt:variant>
      <vt:variant>
        <vt:i4>1</vt:i4>
      </vt:variant>
    </vt:vector>
  </HeadingPairs>
  <TitlesOfParts>
    <vt:vector size="1" baseType="lpstr">
      <vt:lpstr/>
    </vt:vector>
  </TitlesOfParts>
  <Company>COGAMI</Company>
  <LinksUpToDate>false</LinksUpToDate>
  <CharactersWithSpaces>1939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Mariluz Vázquez Regueiro</dc:creator>
  <cp:keywords/>
  <dc:description/>
  <cp:lastModifiedBy>Cristina Pet Canto</cp:lastModifiedBy>
  <cp:revision>4</cp:revision>
  <cp:lastPrinted>2021-01-14T09:20:00Z</cp:lastPrinted>
  <dcterms:created xsi:type="dcterms:W3CDTF">2024-12-17T13:03:00Z</dcterms:created>
  <dcterms:modified xsi:type="dcterms:W3CDTF">2024-12-17T13:08:00Z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0x01010063AE22608C7A1B468CF11823DCD60038</vt:lpwstr>
  </property>
  <property fmtid="{D5CDD505-2E9C-101B-9397-08002B2CF9AE}" pid="3" name="_dlc_DocId">
    <vt:lpwstr>QHFWHYCJVTYF-30438042-56975</vt:lpwstr>
  </property>
  <property fmtid="{D5CDD505-2E9C-101B-9397-08002B2CF9AE}" pid="4" name="_dlc_DocIdItemGuid">
    <vt:lpwstr>396a6e70-4eea-44d1-ad31-3807d37f11d7</vt:lpwstr>
  </property>
  <property fmtid="{D5CDD505-2E9C-101B-9397-08002B2CF9AE}" pid="5" name="_dlc_DocIdUrl">
    <vt:lpwstr>https://sharepoint.cogami.es/sitios/asociacions/acadar/_layouts/15/DocIdRedir.aspx?ID=QHFWHYCJVTYF-30438042-56975, QHFWHYCJVTYF-30438042-56975</vt:lpwstr>
  </property>
  <property fmtid="{D5CDD505-2E9C-101B-9397-08002B2CF9AE}" pid="6" name="MediaServiceImageTags">
    <vt:lpwstr/>
  </property>
</Properties>
</file>