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19A34876" w14:textId="6546F58B" w:rsidR="00EC511F" w:rsidRDefault="005737D8" w:rsidP="00EC511F">
      <w:pPr>
        <w:pStyle w:val="ttulo20"/>
        <w:spacing w:line="276" w:lineRule="auto"/>
        <w:rPr>
          <w:lang w:val="gl-ES"/>
        </w:rPr>
      </w:pPr>
      <w:r>
        <w:rPr>
          <w:lang w:val="gl-ES"/>
        </w:rPr>
        <w:t>O centro que COGAMI ten en Lugo amplía a f</w:t>
      </w:r>
      <w:r w:rsidR="004F26F4">
        <w:rPr>
          <w:lang w:val="gl-ES"/>
        </w:rPr>
        <w:t>r</w:t>
      </w:r>
      <w:r>
        <w:rPr>
          <w:lang w:val="gl-ES"/>
        </w:rPr>
        <w:t>ota de vehículos adaptados para o transporte das persoas usuarias</w:t>
      </w:r>
    </w:p>
    <w:p w14:paraId="7624313C" w14:textId="77777777" w:rsidR="00DC42FB" w:rsidRDefault="00DC42FB" w:rsidP="00DC42FB">
      <w:pPr>
        <w:rPr>
          <w:lang w:val="gl-ES"/>
        </w:rPr>
      </w:pPr>
    </w:p>
    <w:p w14:paraId="0987ACDE" w14:textId="489ACFD6" w:rsidR="00DC42FB" w:rsidRPr="00A30A75" w:rsidRDefault="00DC42FB" w:rsidP="00DC42FB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 xml:space="preserve">Esta nova incorporación, que se suma ás catro furgonetas que xa había no centro, foi adquirida a través dos </w:t>
      </w:r>
      <w:r w:rsidRPr="00A41FFD">
        <w:rPr>
          <w:rStyle w:val="nfasetenue"/>
          <w:lang w:val="gl-ES"/>
        </w:rPr>
        <w:t>fondos Next GenerationEU no Plan de Recuperación, Transformación e Resilencia</w:t>
      </w:r>
      <w:r>
        <w:rPr>
          <w:rStyle w:val="nfasetenue"/>
          <w:lang w:val="gl-ES"/>
        </w:rPr>
        <w:t>.</w:t>
      </w:r>
    </w:p>
    <w:p w14:paraId="46B26059" w14:textId="63CEC0C2" w:rsidR="00DC42FB" w:rsidRPr="005737D8" w:rsidRDefault="005737D8" w:rsidP="005737D8">
      <w:pPr>
        <w:rPr>
          <w:rFonts w:cs="Arial"/>
          <w:color w:val="660066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004FE624">
                <wp:simplePos x="0" y="0"/>
                <wp:positionH relativeFrom="column">
                  <wp:posOffset>-6350</wp:posOffset>
                </wp:positionH>
                <wp:positionV relativeFrom="paragraph">
                  <wp:posOffset>78486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844A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2pt" to="451.8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LKIJIzcAAAACAEAAA8AAABkcnMvZG93bnJl&#10;di54bWxMj8FOwzAQRO9I/QdrK3Fr7QZES4hTVQgkboi2Elc3XpJQex3FbhP4ehZxKMedGc2+Kdaj&#10;d+KMfWwDaVjMFQikKtiWag373fNsBSImQ9a4QKjhCyOsy8lVYXIbBnrD8zbVgkso5kZDk1KXSxmr&#10;Br2J89AhsfcRem8Sn30tbW8GLvdOZkrdSW9a4g+N6fCxweq4PXkN38MSx9eKVnb3mb2ovXty75nS&#10;+no6bh5AJBzTJQy/+IwOJTMdwolsFE7DbMFTEuvZLQj279XNEsThT5BlIf8PKH8A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sogkjNwAAAAIAQAADwAAAAAAAAAAAAAAAAATBAAAZHJz&#10;L2Rvd25yZXYueG1sUEsFBgAAAAAEAAQA8wAAABwFAAAAAA==&#10;" strokecolor="#936" strokeweight=".26mm"/>
            </w:pict>
          </mc:Fallback>
        </mc:AlternateContent>
      </w:r>
    </w:p>
    <w:p w14:paraId="0998248B" w14:textId="2B7EA85C" w:rsidR="00DC42FB" w:rsidRDefault="00DC42FB" w:rsidP="00DC42FB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 w:rsidRPr="00DC42FB">
        <w:rPr>
          <w:b w:val="0"/>
          <w:bCs/>
          <w:sz w:val="22"/>
          <w:szCs w:val="22"/>
          <w:lang w:val="gl-ES"/>
        </w:rPr>
        <w:t>O centro de día e ocupacional que ten a Confederación Galega de Persoas con Discapacida</w:t>
      </w:r>
      <w:r>
        <w:rPr>
          <w:b w:val="0"/>
          <w:bCs/>
          <w:sz w:val="22"/>
          <w:szCs w:val="22"/>
          <w:lang w:val="gl-ES"/>
        </w:rPr>
        <w:t>d</w:t>
      </w:r>
      <w:r w:rsidRPr="00DC42FB">
        <w:rPr>
          <w:b w:val="0"/>
          <w:bCs/>
          <w:sz w:val="22"/>
          <w:szCs w:val="22"/>
          <w:lang w:val="gl-ES"/>
        </w:rPr>
        <w:t>e (COGAMI) en Fingoi, Lugo, incorporou vehículo de transporte adaptado á súa f</w:t>
      </w:r>
      <w:r w:rsidR="004F26F4">
        <w:rPr>
          <w:b w:val="0"/>
          <w:bCs/>
          <w:sz w:val="22"/>
          <w:szCs w:val="22"/>
          <w:lang w:val="gl-ES"/>
        </w:rPr>
        <w:t>r</w:t>
      </w:r>
      <w:r w:rsidRPr="00DC42FB">
        <w:rPr>
          <w:b w:val="0"/>
          <w:bCs/>
          <w:sz w:val="22"/>
          <w:szCs w:val="22"/>
          <w:lang w:val="gl-ES"/>
        </w:rPr>
        <w:t>ota</w:t>
      </w:r>
      <w:r w:rsidR="00475102">
        <w:rPr>
          <w:b w:val="0"/>
          <w:bCs/>
          <w:sz w:val="22"/>
          <w:szCs w:val="22"/>
          <w:lang w:val="gl-ES"/>
        </w:rPr>
        <w:t xml:space="preserve">. Pasa </w:t>
      </w:r>
      <w:r>
        <w:rPr>
          <w:b w:val="0"/>
          <w:bCs/>
          <w:sz w:val="22"/>
          <w:szCs w:val="22"/>
          <w:lang w:val="gl-ES"/>
        </w:rPr>
        <w:t xml:space="preserve">a sumar </w:t>
      </w:r>
      <w:r w:rsidR="00475102">
        <w:rPr>
          <w:b w:val="0"/>
          <w:bCs/>
          <w:sz w:val="22"/>
          <w:szCs w:val="22"/>
          <w:lang w:val="gl-ES"/>
        </w:rPr>
        <w:t>5</w:t>
      </w:r>
      <w:r>
        <w:rPr>
          <w:b w:val="0"/>
          <w:bCs/>
          <w:sz w:val="22"/>
          <w:szCs w:val="22"/>
          <w:lang w:val="gl-ES"/>
        </w:rPr>
        <w:t xml:space="preserve"> furgonetas adaptadas que son utilizadas por </w:t>
      </w:r>
      <w:r w:rsidR="00475102">
        <w:rPr>
          <w:b w:val="0"/>
          <w:bCs/>
          <w:sz w:val="22"/>
          <w:szCs w:val="22"/>
          <w:lang w:val="gl-ES"/>
        </w:rPr>
        <w:t>trinta das trinta e catro persoas u</w:t>
      </w:r>
      <w:r>
        <w:rPr>
          <w:b w:val="0"/>
          <w:bCs/>
          <w:sz w:val="22"/>
          <w:szCs w:val="22"/>
          <w:lang w:val="gl-ES"/>
        </w:rPr>
        <w:t>suarias</w:t>
      </w:r>
      <w:r w:rsidR="005737D8">
        <w:rPr>
          <w:b w:val="0"/>
          <w:bCs/>
          <w:sz w:val="22"/>
          <w:szCs w:val="22"/>
          <w:lang w:val="gl-ES"/>
        </w:rPr>
        <w:t xml:space="preserve"> que ten o </w:t>
      </w:r>
      <w:r>
        <w:rPr>
          <w:b w:val="0"/>
          <w:bCs/>
          <w:sz w:val="22"/>
          <w:szCs w:val="22"/>
          <w:lang w:val="gl-ES"/>
        </w:rPr>
        <w:t>centro.</w:t>
      </w:r>
      <w:r w:rsidRPr="00DC42FB">
        <w:rPr>
          <w:b w:val="0"/>
          <w:bCs/>
          <w:sz w:val="22"/>
          <w:szCs w:val="22"/>
          <w:lang w:val="gl-ES"/>
        </w:rPr>
        <w:t xml:space="preserve"> </w:t>
      </w:r>
    </w:p>
    <w:p w14:paraId="2697FAF6" w14:textId="77777777" w:rsidR="00DC42FB" w:rsidRDefault="00DC42FB" w:rsidP="00DC42FB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p w14:paraId="1F9599DC" w14:textId="5F54000D" w:rsidR="00EC636C" w:rsidRDefault="00DC42FB" w:rsidP="00DC42FB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 w:rsidRPr="00DC42FB">
        <w:rPr>
          <w:b w:val="0"/>
          <w:bCs/>
          <w:sz w:val="22"/>
          <w:szCs w:val="22"/>
          <w:lang w:val="gl-ES"/>
        </w:rPr>
        <w:t>Trátase dunha furgoneta modelo Ford Transit Ecoblue Hybrid con capacidade para 9 prazas. Na parte dianteira, ademais do asento da persoa condutora, conta cunha dobre praza, e na parte traseira ten habilitados 6 asentos individuais que se poden extraer para deixar sitio a catro cadeiras de rodas. Outra das características desta nova incorporación é que está dotada dunha plataforma elevadora na parte traseira e de dous chanzos eléctricos, un deles colocado na porta lateral e o outro está na porta do copiloto.</w:t>
      </w:r>
    </w:p>
    <w:p w14:paraId="75C37653" w14:textId="77777777" w:rsidR="005737D8" w:rsidRDefault="005737D8" w:rsidP="0077339A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</w:p>
    <w:p w14:paraId="67ACB248" w14:textId="3F625F98" w:rsidR="00DC42FB" w:rsidRPr="0077339A" w:rsidRDefault="00DC42FB" w:rsidP="0077339A">
      <w:pPr>
        <w:pStyle w:val="ttulo20"/>
        <w:spacing w:line="276" w:lineRule="auto"/>
        <w:rPr>
          <w:b w:val="0"/>
          <w:bCs/>
          <w:sz w:val="22"/>
          <w:szCs w:val="22"/>
          <w:lang w:val="gl-ES"/>
        </w:rPr>
      </w:pPr>
      <w:r>
        <w:rPr>
          <w:b w:val="0"/>
          <w:bCs/>
          <w:sz w:val="22"/>
          <w:szCs w:val="22"/>
          <w:lang w:val="gl-ES"/>
        </w:rPr>
        <w:t xml:space="preserve">A nova incorporación supón un reforzo para as rutas </w:t>
      </w:r>
      <w:r w:rsidR="0077339A">
        <w:rPr>
          <w:b w:val="0"/>
          <w:bCs/>
          <w:sz w:val="22"/>
          <w:szCs w:val="22"/>
          <w:lang w:val="gl-ES"/>
        </w:rPr>
        <w:t xml:space="preserve">que desenvolve o centro: a ruta Sur que recolle as persoas usuarias dos concellos </w:t>
      </w:r>
      <w:r w:rsidR="0077339A" w:rsidRPr="0077339A">
        <w:rPr>
          <w:b w:val="0"/>
          <w:bCs/>
          <w:sz w:val="22"/>
          <w:szCs w:val="22"/>
          <w:lang w:val="gl-ES"/>
        </w:rPr>
        <w:t xml:space="preserve">de </w:t>
      </w:r>
      <w:r w:rsidRPr="0077339A">
        <w:rPr>
          <w:b w:val="0"/>
          <w:bCs/>
          <w:sz w:val="22"/>
          <w:szCs w:val="22"/>
          <w:lang w:val="gl-ES"/>
        </w:rPr>
        <w:t xml:space="preserve">Sarria, </w:t>
      </w:r>
      <w:r w:rsidR="0077339A">
        <w:rPr>
          <w:b w:val="0"/>
          <w:bCs/>
          <w:sz w:val="22"/>
          <w:szCs w:val="22"/>
          <w:lang w:val="gl-ES"/>
        </w:rPr>
        <w:t>O</w:t>
      </w:r>
      <w:r w:rsidRPr="0077339A">
        <w:rPr>
          <w:b w:val="0"/>
          <w:bCs/>
          <w:sz w:val="22"/>
          <w:szCs w:val="22"/>
          <w:lang w:val="gl-ES"/>
        </w:rPr>
        <w:t xml:space="preserve"> Corgo e Láncara</w:t>
      </w:r>
      <w:r w:rsidR="0077339A">
        <w:rPr>
          <w:b w:val="0"/>
          <w:bCs/>
          <w:sz w:val="22"/>
          <w:szCs w:val="22"/>
          <w:lang w:val="gl-ES"/>
        </w:rPr>
        <w:t xml:space="preserve">; a ruta Norte </w:t>
      </w:r>
      <w:r w:rsidR="00510C93">
        <w:rPr>
          <w:b w:val="0"/>
          <w:bCs/>
          <w:sz w:val="22"/>
          <w:szCs w:val="22"/>
          <w:lang w:val="gl-ES"/>
        </w:rPr>
        <w:t>con traxectos</w:t>
      </w:r>
      <w:r w:rsidR="0077339A">
        <w:rPr>
          <w:b w:val="0"/>
          <w:bCs/>
          <w:sz w:val="22"/>
          <w:szCs w:val="22"/>
          <w:lang w:val="gl-ES"/>
        </w:rPr>
        <w:t xml:space="preserve"> polos</w:t>
      </w:r>
      <w:r w:rsidRPr="0077339A">
        <w:rPr>
          <w:b w:val="0"/>
          <w:bCs/>
          <w:sz w:val="22"/>
          <w:szCs w:val="22"/>
          <w:lang w:val="gl-ES"/>
        </w:rPr>
        <w:t xml:space="preserve"> concellos de Rábade, Outeiro </w:t>
      </w:r>
      <w:r w:rsidR="0077339A">
        <w:rPr>
          <w:b w:val="0"/>
          <w:bCs/>
          <w:sz w:val="22"/>
          <w:szCs w:val="22"/>
          <w:lang w:val="gl-ES"/>
        </w:rPr>
        <w:t>de Rei</w:t>
      </w:r>
      <w:r w:rsidRPr="0077339A">
        <w:rPr>
          <w:b w:val="0"/>
          <w:bCs/>
          <w:sz w:val="22"/>
          <w:szCs w:val="22"/>
          <w:lang w:val="gl-ES"/>
        </w:rPr>
        <w:t>, Castro de Rei e Meira</w:t>
      </w:r>
      <w:r w:rsidR="0077339A">
        <w:rPr>
          <w:b w:val="0"/>
          <w:bCs/>
          <w:sz w:val="22"/>
          <w:szCs w:val="22"/>
          <w:lang w:val="gl-ES"/>
        </w:rPr>
        <w:t xml:space="preserve"> e as rutas urbanas que pasan para recoller as persoas usuarias do centro que viven na cidade.  </w:t>
      </w:r>
    </w:p>
    <w:p w14:paraId="2AFCAA4A" w14:textId="77777777" w:rsidR="00DC42FB" w:rsidRPr="0077339A" w:rsidRDefault="00DC42FB" w:rsidP="00DC42FB">
      <w:pPr>
        <w:rPr>
          <w:bCs/>
          <w:szCs w:val="22"/>
          <w:lang w:val="gl-ES"/>
        </w:rPr>
      </w:pPr>
    </w:p>
    <w:p w14:paraId="5785768E" w14:textId="6C9D18B6" w:rsidR="0077339A" w:rsidRPr="0077339A" w:rsidRDefault="0077339A" w:rsidP="0077339A">
      <w:pPr>
        <w:rPr>
          <w:lang w:val="gl-ES"/>
        </w:rPr>
      </w:pPr>
      <w:r>
        <w:rPr>
          <w:lang w:val="gl-ES"/>
        </w:rPr>
        <w:t>O servizo de transporte adaptado realiza unha media de 725 quilómetros diarios no traslado das persoas dende as súas casas ata o centro durante as mañás de luns a venres</w:t>
      </w:r>
      <w:r w:rsidR="00475102">
        <w:rPr>
          <w:lang w:val="gl-ES"/>
        </w:rPr>
        <w:t>,</w:t>
      </w:r>
      <w:r>
        <w:rPr>
          <w:lang w:val="gl-ES"/>
        </w:rPr>
        <w:t xml:space="preserve"> e dende o centro de volta ás súas casas pola tarde. Tamén realizan saídas para realizar </w:t>
      </w:r>
      <w:r w:rsidRPr="0077339A">
        <w:rPr>
          <w:lang w:val="gl-ES"/>
        </w:rPr>
        <w:t xml:space="preserve">actividades fóra </w:t>
      </w:r>
      <w:r w:rsidR="00475102">
        <w:rPr>
          <w:lang w:val="gl-ES"/>
        </w:rPr>
        <w:t>das instalacións</w:t>
      </w:r>
      <w:r w:rsidRPr="0077339A">
        <w:rPr>
          <w:lang w:val="gl-ES"/>
        </w:rPr>
        <w:t xml:space="preserve"> como son a natación terapéutica</w:t>
      </w:r>
      <w:r w:rsidR="005737D8">
        <w:rPr>
          <w:lang w:val="gl-ES"/>
        </w:rPr>
        <w:t>,</w:t>
      </w:r>
      <w:r w:rsidR="00475102">
        <w:rPr>
          <w:lang w:val="gl-ES"/>
        </w:rPr>
        <w:t xml:space="preserve"> o</w:t>
      </w:r>
      <w:r w:rsidRPr="0077339A">
        <w:rPr>
          <w:lang w:val="gl-ES"/>
        </w:rPr>
        <w:t xml:space="preserve"> </w:t>
      </w:r>
      <w:r w:rsidR="005737D8" w:rsidRPr="00E731DA">
        <w:rPr>
          <w:lang w:val="gl-ES"/>
        </w:rPr>
        <w:t>baloncesto, sa</w:t>
      </w:r>
      <w:r w:rsidR="005737D8">
        <w:rPr>
          <w:lang w:val="gl-ES"/>
        </w:rPr>
        <w:t>í</w:t>
      </w:r>
      <w:r w:rsidR="005737D8" w:rsidRPr="00E731DA">
        <w:rPr>
          <w:lang w:val="gl-ES"/>
        </w:rPr>
        <w:t>das lúdicas</w:t>
      </w:r>
      <w:r w:rsidR="00475102">
        <w:rPr>
          <w:lang w:val="gl-ES"/>
        </w:rPr>
        <w:t xml:space="preserve"> e culturais ademais da </w:t>
      </w:r>
      <w:r w:rsidRPr="0077339A">
        <w:rPr>
          <w:lang w:val="gl-ES"/>
        </w:rPr>
        <w:t>realización de actividades da vida diaria.</w:t>
      </w:r>
      <w:r w:rsidR="005737D8">
        <w:rPr>
          <w:lang w:val="gl-ES"/>
        </w:rPr>
        <w:t xml:space="preserve"> </w:t>
      </w:r>
    </w:p>
    <w:p w14:paraId="15E528DC" w14:textId="77777777" w:rsidR="00DC42FB" w:rsidRPr="00DC42FB" w:rsidRDefault="00DC42FB" w:rsidP="00DC42FB">
      <w:pPr>
        <w:pStyle w:val="Textodocorpo"/>
        <w:rPr>
          <w:lang w:val="gl-ES"/>
        </w:rPr>
      </w:pPr>
    </w:p>
    <w:sectPr w:rsidR="00DC42FB" w:rsidRPr="00DC42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E0ACB" w14:textId="77777777" w:rsidR="00ED6453" w:rsidRDefault="00ED6453">
      <w:r>
        <w:separator/>
      </w:r>
    </w:p>
  </w:endnote>
  <w:endnote w:type="continuationSeparator" w:id="0">
    <w:p w14:paraId="35F9755B" w14:textId="77777777" w:rsidR="00ED6453" w:rsidRDefault="00ED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D531" w14:textId="77777777" w:rsidR="00ED6453" w:rsidRDefault="00ED6453">
      <w:r>
        <w:separator/>
      </w:r>
    </w:p>
  </w:footnote>
  <w:footnote w:type="continuationSeparator" w:id="0">
    <w:p w14:paraId="06278B22" w14:textId="77777777" w:rsidR="00ED6453" w:rsidRDefault="00ED6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DECA5" w14:textId="0598D2A3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9334F"/>
    <w:rsid w:val="000D5151"/>
    <w:rsid w:val="000D6180"/>
    <w:rsid w:val="000D65D0"/>
    <w:rsid w:val="00166ACE"/>
    <w:rsid w:val="001A4A4F"/>
    <w:rsid w:val="001B2526"/>
    <w:rsid w:val="001F50B4"/>
    <w:rsid w:val="00241AE8"/>
    <w:rsid w:val="002D769C"/>
    <w:rsid w:val="00302679"/>
    <w:rsid w:val="00367A16"/>
    <w:rsid w:val="00393261"/>
    <w:rsid w:val="003B07D1"/>
    <w:rsid w:val="00475102"/>
    <w:rsid w:val="00497EB4"/>
    <w:rsid w:val="004F064C"/>
    <w:rsid w:val="004F26F4"/>
    <w:rsid w:val="00510C93"/>
    <w:rsid w:val="005427A2"/>
    <w:rsid w:val="005448E5"/>
    <w:rsid w:val="00571037"/>
    <w:rsid w:val="005737D8"/>
    <w:rsid w:val="005A67F6"/>
    <w:rsid w:val="00690B90"/>
    <w:rsid w:val="006D671A"/>
    <w:rsid w:val="006F5D2B"/>
    <w:rsid w:val="00703A32"/>
    <w:rsid w:val="00716658"/>
    <w:rsid w:val="00733A43"/>
    <w:rsid w:val="007361BF"/>
    <w:rsid w:val="0077339A"/>
    <w:rsid w:val="007A58EC"/>
    <w:rsid w:val="00804A17"/>
    <w:rsid w:val="00883DEC"/>
    <w:rsid w:val="008D4D95"/>
    <w:rsid w:val="00900694"/>
    <w:rsid w:val="00913557"/>
    <w:rsid w:val="009B0E32"/>
    <w:rsid w:val="009C519B"/>
    <w:rsid w:val="00A158CB"/>
    <w:rsid w:val="00A451B6"/>
    <w:rsid w:val="00A467FF"/>
    <w:rsid w:val="00A563F1"/>
    <w:rsid w:val="00AE1995"/>
    <w:rsid w:val="00AE3B53"/>
    <w:rsid w:val="00B12DE4"/>
    <w:rsid w:val="00B9041C"/>
    <w:rsid w:val="00BE3662"/>
    <w:rsid w:val="00BF1983"/>
    <w:rsid w:val="00C258FD"/>
    <w:rsid w:val="00C62FBB"/>
    <w:rsid w:val="00CA79DE"/>
    <w:rsid w:val="00CB20CC"/>
    <w:rsid w:val="00CC449A"/>
    <w:rsid w:val="00D50923"/>
    <w:rsid w:val="00D65C90"/>
    <w:rsid w:val="00D803AE"/>
    <w:rsid w:val="00D9356B"/>
    <w:rsid w:val="00DC42FB"/>
    <w:rsid w:val="00DF120B"/>
    <w:rsid w:val="00E37AF6"/>
    <w:rsid w:val="00E62921"/>
    <w:rsid w:val="00E64294"/>
    <w:rsid w:val="00E731DA"/>
    <w:rsid w:val="00E750C1"/>
    <w:rsid w:val="00EC511F"/>
    <w:rsid w:val="00EC636C"/>
    <w:rsid w:val="00ED6453"/>
    <w:rsid w:val="00F83E79"/>
    <w:rsid w:val="00F84FF9"/>
    <w:rsid w:val="00FA3513"/>
    <w:rsid w:val="00FC3D2B"/>
    <w:rsid w:val="00FE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  <w:style w:type="character" w:customStyle="1" w:styleId="ui-provider">
    <w:name w:val="ui-provider"/>
    <w:basedOn w:val="Tipodeletrapredefinidodopargrafo"/>
    <w:rsid w:val="00DC4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Props1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10</cp:revision>
  <cp:lastPrinted>2014-05-26T19:07:00Z</cp:lastPrinted>
  <dcterms:created xsi:type="dcterms:W3CDTF">2024-02-19T11:10:00Z</dcterms:created>
  <dcterms:modified xsi:type="dcterms:W3CDTF">2024-03-04T08:15:00Z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